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E8" w:rsidRDefault="00DD7D73">
      <w:pPr>
        <w:pStyle w:val="a5"/>
        <w:widowControl/>
        <w:spacing w:beforeAutospacing="0" w:afterAutospacing="0" w:line="560" w:lineRule="exact"/>
        <w:jc w:val="center"/>
        <w:rPr>
          <w:rFonts w:ascii="方正小标宋简体" w:eastAsia="方正小标宋简体" w:hAnsi="方正小标宋简体" w:cs="方正小标宋简体"/>
          <w:bCs/>
          <w:spacing w:val="-11"/>
          <w:sz w:val="44"/>
          <w:szCs w:val="44"/>
        </w:rPr>
      </w:pPr>
      <w:r>
        <w:rPr>
          <w:rStyle w:val="a6"/>
          <w:rFonts w:ascii="方正小标宋简体" w:eastAsia="方正小标宋简体" w:hAnsi="方正小标宋简体" w:cs="方正小标宋简体" w:hint="eastAsia"/>
          <w:b w:val="0"/>
          <w:bCs/>
          <w:spacing w:val="-11"/>
          <w:sz w:val="44"/>
          <w:szCs w:val="44"/>
        </w:rPr>
        <w:t>南通市海门区区域社会治理现代化指挥中心</w:t>
      </w:r>
    </w:p>
    <w:p w:rsidR="00D210E8" w:rsidRDefault="00C10857">
      <w:pPr>
        <w:pStyle w:val="a5"/>
        <w:widowControl/>
        <w:spacing w:beforeAutospacing="0" w:afterAutospacing="0" w:line="560" w:lineRule="exact"/>
        <w:jc w:val="center"/>
        <w:rPr>
          <w:rStyle w:val="a6"/>
          <w:rFonts w:ascii="方正小标宋简体" w:eastAsia="方正小标宋简体" w:hAnsi="方正小标宋简体" w:cs="方正小标宋简体"/>
          <w:b w:val="0"/>
          <w:bCs/>
          <w:spacing w:val="-11"/>
          <w:sz w:val="44"/>
          <w:szCs w:val="44"/>
        </w:rPr>
      </w:pPr>
      <w:r>
        <w:rPr>
          <w:rStyle w:val="a6"/>
          <w:rFonts w:ascii="方正小标宋简体" w:eastAsia="方正小标宋简体" w:hAnsi="方正小标宋简体" w:cs="方正小标宋简体" w:hint="eastAsia"/>
          <w:b w:val="0"/>
          <w:bCs/>
          <w:spacing w:val="-11"/>
          <w:sz w:val="44"/>
          <w:szCs w:val="44"/>
        </w:rPr>
        <w:t>关于视频片拍摄制作项目的招标</w:t>
      </w:r>
      <w:r w:rsidR="00DD7D73">
        <w:rPr>
          <w:rStyle w:val="a6"/>
          <w:rFonts w:ascii="方正小标宋简体" w:eastAsia="方正小标宋简体" w:hAnsi="方正小标宋简体" w:cs="方正小标宋简体" w:hint="eastAsia"/>
          <w:b w:val="0"/>
          <w:bCs/>
          <w:spacing w:val="-11"/>
          <w:sz w:val="44"/>
          <w:szCs w:val="44"/>
        </w:rPr>
        <w:t>公告</w:t>
      </w:r>
    </w:p>
    <w:p w:rsidR="00D210E8" w:rsidRDefault="00D210E8">
      <w:pPr>
        <w:pStyle w:val="a5"/>
        <w:widowControl/>
        <w:spacing w:before="105" w:beforeAutospacing="0" w:after="105" w:afterAutospacing="0"/>
        <w:rPr>
          <w:rFonts w:ascii="仿宋_GB2312" w:eastAsia="仿宋_GB2312" w:hAnsi="仿宋_GB2312" w:cs="仿宋_GB2312"/>
          <w:sz w:val="28"/>
          <w:szCs w:val="28"/>
        </w:rPr>
      </w:pPr>
    </w:p>
    <w:p w:rsidR="00D210E8" w:rsidRDefault="00DD7D73">
      <w:pPr>
        <w:pStyle w:val="a5"/>
        <w:widowControl/>
        <w:spacing w:before="105" w:beforeAutospacing="0" w:after="105"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r>
        <w:rPr>
          <w:rFonts w:ascii="仿宋_GB2312" w:eastAsia="仿宋_GB2312" w:hAnsi="仿宋_GB2312" w:cs="仿宋_GB2312" w:hint="eastAsia"/>
          <w:spacing w:val="-23"/>
          <w:sz w:val="28"/>
          <w:szCs w:val="28"/>
          <w:u w:val="single"/>
        </w:rPr>
        <w:t>南通市海门区区域社会治理现代化指挥中心视频片拍摄制作项目</w:t>
      </w:r>
    </w:p>
    <w:p w:rsidR="00D210E8" w:rsidRDefault="00DD7D73">
      <w:pPr>
        <w:pStyle w:val="a5"/>
        <w:widowControl/>
        <w:spacing w:before="105" w:beforeAutospacing="0" w:after="105" w:afterAutospacing="0" w:line="315"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采购单位：</w:t>
      </w:r>
      <w:r>
        <w:rPr>
          <w:rFonts w:ascii="仿宋_GB2312" w:eastAsia="仿宋_GB2312" w:hAnsi="仿宋_GB2312" w:cs="仿宋_GB2312" w:hint="eastAsia"/>
          <w:sz w:val="28"/>
          <w:szCs w:val="28"/>
          <w:u w:val="single"/>
        </w:rPr>
        <w:t>南通市海门区区域社会治理现代化指挥中心</w:t>
      </w:r>
    </w:p>
    <w:p w:rsidR="00D210E8" w:rsidRDefault="00D210E8">
      <w:pPr>
        <w:pStyle w:val="a5"/>
        <w:widowControl/>
        <w:spacing w:before="105" w:beforeAutospacing="0" w:after="105" w:afterAutospacing="0" w:line="315" w:lineRule="atLeast"/>
        <w:rPr>
          <w:rFonts w:ascii="仿宋_GB2312" w:eastAsia="仿宋_GB2312" w:hAnsi="仿宋_GB2312" w:cs="仿宋_GB2312" w:hint="eastAsia"/>
          <w:sz w:val="28"/>
          <w:szCs w:val="28"/>
        </w:rPr>
      </w:pPr>
    </w:p>
    <w:p w:rsidR="00B971FF" w:rsidRDefault="00B971FF">
      <w:pPr>
        <w:pStyle w:val="a5"/>
        <w:widowControl/>
        <w:spacing w:before="105" w:beforeAutospacing="0" w:after="105" w:afterAutospacing="0" w:line="315" w:lineRule="atLeast"/>
        <w:rPr>
          <w:rFonts w:ascii="仿宋_GB2312" w:eastAsia="仿宋_GB2312" w:hAnsi="仿宋_GB2312" w:cs="仿宋_GB2312"/>
          <w:sz w:val="28"/>
          <w:szCs w:val="28"/>
        </w:rPr>
      </w:pPr>
    </w:p>
    <w:p w:rsidR="00D210E8" w:rsidRDefault="00DD7D73">
      <w:pPr>
        <w:pStyle w:val="a5"/>
        <w:widowControl/>
        <w:spacing w:beforeAutospacing="0" w:afterAutospacing="0" w:line="5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南通市海门区区域社会治理现代化指挥中心</w:t>
      </w:r>
    </w:p>
    <w:p w:rsidR="00D210E8" w:rsidRDefault="00DD7D73">
      <w:pPr>
        <w:pStyle w:val="a5"/>
        <w:widowControl/>
        <w:spacing w:beforeAutospacing="0" w:afterAutospacing="0" w:line="5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2023年9月2</w:t>
      </w:r>
      <w:r w:rsidR="00615B0C">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日 </w:t>
      </w:r>
    </w:p>
    <w:p w:rsidR="00D210E8" w:rsidRDefault="00D210E8">
      <w:pPr>
        <w:pStyle w:val="a5"/>
        <w:widowControl/>
        <w:spacing w:beforeAutospacing="0" w:afterAutospacing="0" w:line="368" w:lineRule="atLeast"/>
        <w:jc w:val="center"/>
        <w:rPr>
          <w:rStyle w:val="a6"/>
          <w:rFonts w:ascii="Helvetica" w:eastAsia="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210E8">
      <w:pPr>
        <w:pStyle w:val="a5"/>
        <w:widowControl/>
        <w:spacing w:beforeAutospacing="0" w:afterAutospacing="0" w:line="368" w:lineRule="atLeast"/>
        <w:jc w:val="center"/>
        <w:rPr>
          <w:rStyle w:val="a6"/>
          <w:rFonts w:ascii="Helvetica" w:hAnsi="Helvetica" w:cs="Helvetica"/>
          <w:spacing w:val="23"/>
          <w:sz w:val="32"/>
          <w:szCs w:val="32"/>
        </w:rPr>
      </w:pPr>
    </w:p>
    <w:p w:rsidR="00D210E8" w:rsidRDefault="00DD7D73">
      <w:pPr>
        <w:pStyle w:val="a5"/>
        <w:widowControl/>
        <w:spacing w:beforeAutospacing="0" w:afterAutospacing="0" w:line="368" w:lineRule="atLeast"/>
        <w:jc w:val="center"/>
        <w:rPr>
          <w:rFonts w:ascii="方正小标宋简体" w:eastAsia="方正小标宋简体" w:hAnsi="方正小标宋简体" w:cs="方正小标宋简体"/>
          <w:bCs/>
          <w:sz w:val="44"/>
          <w:szCs w:val="44"/>
        </w:rPr>
      </w:pPr>
      <w:r>
        <w:rPr>
          <w:rStyle w:val="a6"/>
          <w:rFonts w:ascii="方正小标宋简体" w:eastAsia="方正小标宋简体" w:hAnsi="方正小标宋简体" w:cs="方正小标宋简体" w:hint="eastAsia"/>
          <w:b w:val="0"/>
          <w:bCs/>
          <w:spacing w:val="23"/>
          <w:sz w:val="44"/>
          <w:szCs w:val="44"/>
        </w:rPr>
        <w:lastRenderedPageBreak/>
        <w:t>询价公告</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22222"/>
          <w:sz w:val="32"/>
          <w:szCs w:val="32"/>
          <w:shd w:val="clear" w:color="auto" w:fill="FFFFFF"/>
        </w:rPr>
        <w:t>根据相关法律法规的规定，就南通市海门区区域社会治理现代化指挥中心视频片拍摄制作项目进行公开</w:t>
      </w:r>
      <w:r w:rsidR="00B553AA">
        <w:rPr>
          <w:rFonts w:ascii="仿宋_GB2312" w:eastAsia="仿宋_GB2312" w:hAnsi="仿宋_GB2312" w:cs="仿宋_GB2312" w:hint="eastAsia"/>
          <w:color w:val="222222"/>
          <w:sz w:val="32"/>
          <w:szCs w:val="32"/>
          <w:shd w:val="clear" w:color="auto" w:fill="FFFFFF"/>
        </w:rPr>
        <w:t>招标</w:t>
      </w:r>
      <w:r>
        <w:rPr>
          <w:rFonts w:ascii="仿宋_GB2312" w:eastAsia="仿宋_GB2312" w:hAnsi="仿宋_GB2312" w:cs="仿宋_GB2312" w:hint="eastAsia"/>
          <w:color w:val="222222"/>
          <w:sz w:val="32"/>
          <w:szCs w:val="32"/>
          <w:shd w:val="clear" w:color="auto" w:fill="FFFFFF"/>
        </w:rPr>
        <w:t>，欢迎符合要求的供应商前来参与报价投标。</w:t>
      </w:r>
    </w:p>
    <w:p w:rsidR="00D210E8" w:rsidRDefault="00DD7D73">
      <w:pPr>
        <w:pStyle w:val="a5"/>
        <w:widowControl/>
        <w:shd w:val="clear" w:color="auto" w:fill="FFFFFF"/>
        <w:spacing w:beforeAutospacing="0" w:afterAutospacing="0" w:line="560" w:lineRule="exact"/>
        <w:ind w:firstLineChars="200" w:firstLine="643"/>
        <w:jc w:val="both"/>
        <w:rPr>
          <w:rFonts w:ascii="仿宋_GB2312" w:eastAsia="仿宋_GB2312" w:hAnsi="仿宋_GB2312" w:cs="仿宋_GB2312"/>
          <w:sz w:val="32"/>
          <w:szCs w:val="32"/>
        </w:rPr>
      </w:pPr>
      <w:r>
        <w:rPr>
          <w:rStyle w:val="a6"/>
          <w:rFonts w:ascii="仿宋_GB2312" w:eastAsia="仿宋_GB2312" w:hAnsi="仿宋_GB2312" w:cs="仿宋_GB2312" w:hint="eastAsia"/>
          <w:color w:val="222222"/>
          <w:sz w:val="32"/>
          <w:szCs w:val="32"/>
          <w:shd w:val="clear" w:color="auto" w:fill="FFFFFF"/>
        </w:rPr>
        <w:t>一、拍摄范围</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围绕数字政府建设、12345热线诉求办理、网格化服务管理等工作共拍摄</w:t>
      </w:r>
      <w:r w:rsidR="009829AF">
        <w:rPr>
          <w:rFonts w:ascii="仿宋_GB2312" w:eastAsia="仿宋_GB2312" w:hAnsi="仿宋_GB2312" w:cs="仿宋_GB2312" w:hint="eastAsia"/>
          <w:color w:val="222222"/>
          <w:sz w:val="32"/>
          <w:szCs w:val="32"/>
          <w:shd w:val="clear" w:color="auto" w:fill="FFFFFF"/>
        </w:rPr>
        <w:t>6</w:t>
      </w:r>
      <w:r>
        <w:rPr>
          <w:rFonts w:ascii="仿宋_GB2312" w:eastAsia="仿宋_GB2312" w:hAnsi="仿宋_GB2312" w:cs="仿宋_GB2312" w:hint="eastAsia"/>
          <w:color w:val="222222"/>
          <w:sz w:val="32"/>
          <w:szCs w:val="32"/>
          <w:shd w:val="clear" w:color="auto" w:fill="FFFFFF"/>
        </w:rPr>
        <w:t>部视频。</w:t>
      </w:r>
    </w:p>
    <w:p w:rsidR="00D210E8" w:rsidRDefault="00DD7D73">
      <w:pPr>
        <w:pStyle w:val="a5"/>
        <w:widowControl/>
        <w:shd w:val="clear" w:color="auto" w:fill="FFFFFF"/>
        <w:spacing w:beforeAutospacing="0" w:afterAutospacing="0" w:line="560" w:lineRule="exact"/>
        <w:ind w:firstLineChars="200" w:firstLine="643"/>
        <w:jc w:val="both"/>
        <w:rPr>
          <w:rStyle w:val="a6"/>
          <w:rFonts w:ascii="仿宋_GB2312" w:eastAsia="仿宋_GB2312" w:hAnsi="仿宋_GB2312" w:cs="仿宋_GB2312"/>
          <w:color w:val="222222"/>
          <w:sz w:val="32"/>
          <w:szCs w:val="32"/>
          <w:shd w:val="clear" w:color="auto" w:fill="FFFFFF"/>
        </w:rPr>
      </w:pPr>
      <w:r>
        <w:rPr>
          <w:rStyle w:val="a6"/>
          <w:rFonts w:ascii="仿宋_GB2312" w:eastAsia="仿宋_GB2312" w:hAnsi="仿宋_GB2312" w:cs="仿宋_GB2312" w:hint="eastAsia"/>
          <w:color w:val="222222"/>
          <w:sz w:val="32"/>
          <w:szCs w:val="32"/>
          <w:shd w:val="clear" w:color="auto" w:fill="FFFFFF"/>
        </w:rPr>
        <w:t>二、摄制要求</w:t>
      </w:r>
    </w:p>
    <w:p w:rsidR="009B6DF5" w:rsidRDefault="009B6DF5" w:rsidP="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1.拍摄方须根据需求方提供的文字素材，按照宣传片拍摄的</w:t>
      </w:r>
      <w:r w:rsidR="00CD567C">
        <w:rPr>
          <w:rFonts w:ascii="仿宋_GB2312" w:eastAsia="仿宋_GB2312" w:hAnsi="仿宋_GB2312" w:cs="仿宋_GB2312" w:hint="eastAsia"/>
          <w:color w:val="222222"/>
          <w:sz w:val="32"/>
          <w:szCs w:val="32"/>
          <w:shd w:val="clear" w:color="auto" w:fill="FFFFFF"/>
        </w:rPr>
        <w:t>风格要求</w:t>
      </w:r>
      <w:r>
        <w:rPr>
          <w:rFonts w:ascii="仿宋_GB2312" w:eastAsia="仿宋_GB2312" w:hAnsi="仿宋_GB2312" w:cs="仿宋_GB2312" w:hint="eastAsia"/>
          <w:color w:val="222222"/>
          <w:sz w:val="32"/>
          <w:szCs w:val="32"/>
          <w:shd w:val="clear" w:color="auto" w:fill="FFFFFF"/>
        </w:rPr>
        <w:t>，修改完善视频拍摄文本。</w:t>
      </w:r>
    </w:p>
    <w:p w:rsidR="00D210E8" w:rsidRDefault="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22222"/>
          <w:sz w:val="32"/>
          <w:szCs w:val="32"/>
          <w:shd w:val="clear" w:color="auto" w:fill="FFFFFF"/>
        </w:rPr>
        <w:t>2</w:t>
      </w:r>
      <w:r w:rsidR="00DD7D73">
        <w:rPr>
          <w:rFonts w:ascii="仿宋_GB2312" w:eastAsia="仿宋_GB2312" w:hAnsi="仿宋_GB2312" w:cs="仿宋_GB2312" w:hint="eastAsia"/>
          <w:color w:val="222222"/>
          <w:sz w:val="32"/>
          <w:szCs w:val="32"/>
          <w:shd w:val="clear" w:color="auto" w:fill="FFFFFF"/>
        </w:rPr>
        <w:t>.视频全片要求立意清晰，画面美观，配音规范，字幕准确。</w:t>
      </w:r>
    </w:p>
    <w:p w:rsidR="00D210E8" w:rsidRDefault="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222222"/>
          <w:sz w:val="32"/>
          <w:szCs w:val="32"/>
          <w:shd w:val="clear" w:color="auto" w:fill="FFFFFF"/>
        </w:rPr>
        <w:t>3.</w:t>
      </w:r>
      <w:r w:rsidR="00DD7D73">
        <w:rPr>
          <w:rFonts w:ascii="仿宋_GB2312" w:eastAsia="仿宋_GB2312" w:hAnsi="仿宋_GB2312" w:cs="仿宋_GB2312" w:hint="eastAsia"/>
          <w:color w:val="222222"/>
          <w:sz w:val="32"/>
          <w:szCs w:val="32"/>
          <w:shd w:val="clear" w:color="auto" w:fill="FFFFFF"/>
        </w:rPr>
        <w:t>视频要体现海门区域社会治理现代化指挥中心工作成果、特色亮点等。</w:t>
      </w:r>
    </w:p>
    <w:p w:rsidR="00D210E8" w:rsidRDefault="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4</w:t>
      </w:r>
      <w:r w:rsidR="00DD7D73">
        <w:rPr>
          <w:rFonts w:ascii="仿宋_GB2312" w:eastAsia="仿宋_GB2312" w:hAnsi="仿宋_GB2312" w:cs="仿宋_GB2312" w:hint="eastAsia"/>
          <w:color w:val="222222"/>
          <w:sz w:val="32"/>
          <w:szCs w:val="32"/>
          <w:shd w:val="clear" w:color="auto" w:fill="FFFFFF"/>
        </w:rPr>
        <w:t>.作品质量：画面比例16：9，视频分辨率1920*1080P\60Hz，音频格式为48Bit杜比音效，要求清晰、饱满、圆润，无失真、噪音杂音干扰。</w:t>
      </w:r>
    </w:p>
    <w:p w:rsidR="00D210E8" w:rsidRDefault="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5</w:t>
      </w:r>
      <w:r w:rsidR="00DD7D73">
        <w:rPr>
          <w:rFonts w:ascii="仿宋_GB2312" w:eastAsia="仿宋_GB2312" w:hAnsi="仿宋_GB2312" w:cs="仿宋_GB2312"/>
          <w:color w:val="222222"/>
          <w:sz w:val="32"/>
          <w:szCs w:val="32"/>
          <w:shd w:val="clear" w:color="auto" w:fill="FFFFFF"/>
        </w:rPr>
        <w:t>.质量要求：按照双方约定的创意及具体制作标准，满足采购方在网络、会场等各类媒介播出发布和其他宣传推介活动使用目的。</w:t>
      </w:r>
    </w:p>
    <w:p w:rsidR="00D210E8" w:rsidRDefault="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6</w:t>
      </w:r>
      <w:r w:rsidR="00DD7D73">
        <w:rPr>
          <w:rFonts w:ascii="仿宋_GB2312" w:eastAsia="仿宋_GB2312" w:hAnsi="仿宋_GB2312" w:cs="仿宋_GB2312"/>
          <w:color w:val="222222"/>
          <w:sz w:val="32"/>
          <w:szCs w:val="32"/>
          <w:shd w:val="clear" w:color="auto" w:fill="FFFFFF"/>
        </w:rPr>
        <w:t>.宣传片提交要求</w:t>
      </w:r>
      <w:r w:rsidR="00DD7D73">
        <w:rPr>
          <w:rFonts w:ascii="仿宋_GB2312" w:eastAsia="仿宋_GB2312" w:hAnsi="仿宋_GB2312" w:cs="仿宋_GB2312" w:hint="eastAsia"/>
          <w:color w:val="222222"/>
          <w:sz w:val="32"/>
          <w:szCs w:val="32"/>
          <w:shd w:val="clear" w:color="auto" w:fill="FFFFFF"/>
        </w:rPr>
        <w:t>：</w:t>
      </w:r>
      <w:r w:rsidR="00DD7D73">
        <w:rPr>
          <w:rFonts w:ascii="仿宋_GB2312" w:eastAsia="仿宋_GB2312" w:hAnsi="仿宋_GB2312" w:cs="仿宋_GB2312"/>
          <w:color w:val="222222"/>
          <w:sz w:val="32"/>
          <w:szCs w:val="32"/>
          <w:shd w:val="clear" w:color="auto" w:fill="FFFFFF"/>
        </w:rPr>
        <w:t>中标供应商制作完成后，提供电子版交甲方验收，通过验收后，交付采购人。</w:t>
      </w:r>
    </w:p>
    <w:p w:rsidR="00D210E8" w:rsidRDefault="009B6DF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7</w:t>
      </w:r>
      <w:r w:rsidR="00DD7D73">
        <w:rPr>
          <w:rFonts w:ascii="仿宋_GB2312" w:eastAsia="仿宋_GB2312" w:hAnsi="仿宋_GB2312" w:cs="仿宋_GB2312"/>
          <w:color w:val="222222"/>
          <w:sz w:val="32"/>
          <w:szCs w:val="32"/>
          <w:shd w:val="clear" w:color="auto" w:fill="FFFFFF"/>
        </w:rPr>
        <w:t>.</w:t>
      </w:r>
      <w:r w:rsidR="00DD7D73">
        <w:rPr>
          <w:rFonts w:ascii="仿宋_GB2312" w:eastAsia="仿宋_GB2312" w:hAnsi="仿宋_GB2312" w:cs="仿宋_GB2312" w:hint="eastAsia"/>
          <w:color w:val="222222"/>
          <w:sz w:val="32"/>
          <w:szCs w:val="32"/>
          <w:shd w:val="clear" w:color="auto" w:fill="FFFFFF"/>
        </w:rPr>
        <w:t>视频长度</w:t>
      </w:r>
      <w:r w:rsidR="00DD7D73">
        <w:rPr>
          <w:rFonts w:ascii="仿宋_GB2312" w:eastAsia="仿宋_GB2312" w:hAnsi="仿宋_GB2312" w:cs="仿宋_GB2312"/>
          <w:color w:val="222222"/>
          <w:sz w:val="32"/>
          <w:szCs w:val="32"/>
          <w:shd w:val="clear" w:color="auto" w:fill="FFFFFF"/>
        </w:rPr>
        <w:t>：</w:t>
      </w:r>
      <w:r w:rsidR="00DD7D73">
        <w:rPr>
          <w:rFonts w:ascii="仿宋_GB2312" w:eastAsia="仿宋_GB2312" w:hAnsi="仿宋_GB2312" w:cs="仿宋_GB2312" w:hint="eastAsia"/>
          <w:color w:val="222222"/>
          <w:sz w:val="32"/>
          <w:szCs w:val="32"/>
          <w:shd w:val="clear" w:color="auto" w:fill="FFFFFF"/>
        </w:rPr>
        <w:t>每部视频4-</w:t>
      </w:r>
      <w:r w:rsidR="00615B0C">
        <w:rPr>
          <w:rFonts w:ascii="仿宋_GB2312" w:eastAsia="仿宋_GB2312" w:hAnsi="仿宋_GB2312" w:cs="仿宋_GB2312" w:hint="eastAsia"/>
          <w:color w:val="222222"/>
          <w:sz w:val="32"/>
          <w:szCs w:val="32"/>
          <w:shd w:val="clear" w:color="auto" w:fill="FFFFFF"/>
        </w:rPr>
        <w:t>8</w:t>
      </w:r>
      <w:r w:rsidR="00DD7D73">
        <w:rPr>
          <w:rFonts w:ascii="仿宋_GB2312" w:eastAsia="仿宋_GB2312" w:hAnsi="仿宋_GB2312" w:cs="仿宋_GB2312"/>
          <w:color w:val="222222"/>
          <w:sz w:val="32"/>
          <w:szCs w:val="32"/>
          <w:shd w:val="clear" w:color="auto" w:fill="FFFFFF"/>
        </w:rPr>
        <w:t>分钟。</w:t>
      </w:r>
    </w:p>
    <w:p w:rsidR="00B553AA" w:rsidRPr="00B553AA" w:rsidRDefault="00B553AA" w:rsidP="00B553AA">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sidRPr="00B553AA">
        <w:rPr>
          <w:rFonts w:ascii="仿宋_GB2312" w:eastAsia="仿宋_GB2312" w:hAnsi="仿宋_GB2312" w:cs="仿宋_GB2312" w:hint="eastAsia"/>
          <w:color w:val="222222"/>
          <w:sz w:val="32"/>
          <w:szCs w:val="32"/>
          <w:shd w:val="clear" w:color="auto" w:fill="FFFFFF"/>
        </w:rPr>
        <w:t>8</w:t>
      </w:r>
      <w:r w:rsidRPr="00B553AA">
        <w:rPr>
          <w:rFonts w:ascii="仿宋_GB2312" w:eastAsia="仿宋_GB2312" w:hAnsi="仿宋_GB2312" w:cs="仿宋_GB2312"/>
          <w:color w:val="222222"/>
          <w:sz w:val="32"/>
          <w:szCs w:val="32"/>
          <w:shd w:val="clear" w:color="auto" w:fill="FFFFFF"/>
        </w:rPr>
        <w:t>.投标人须根据甲方要求提供即时响应服务；成片后无条件提供修改服务。</w:t>
      </w:r>
    </w:p>
    <w:p w:rsidR="00D210E8" w:rsidRDefault="00DD7D73" w:rsidP="009829AF">
      <w:pPr>
        <w:pStyle w:val="a5"/>
        <w:widowControl/>
        <w:shd w:val="clear" w:color="auto" w:fill="FFFFFF"/>
        <w:spacing w:beforeAutospacing="0" w:afterAutospacing="0" w:line="560" w:lineRule="exact"/>
        <w:ind w:firstLineChars="200" w:firstLine="643"/>
        <w:jc w:val="both"/>
        <w:rPr>
          <w:sz w:val="32"/>
          <w:szCs w:val="32"/>
        </w:rPr>
      </w:pPr>
      <w:r>
        <w:rPr>
          <w:rStyle w:val="a6"/>
          <w:rFonts w:ascii="Helvetica" w:eastAsia="Helvetica" w:hAnsi="Helvetica" w:cs="Helvetica"/>
          <w:color w:val="222222"/>
          <w:sz w:val="32"/>
          <w:szCs w:val="32"/>
          <w:shd w:val="clear" w:color="auto" w:fill="FFFFFF"/>
        </w:rPr>
        <w:lastRenderedPageBreak/>
        <w:t>三、拍摄制作时限及预算</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1.202</w:t>
      </w:r>
      <w:r>
        <w:rPr>
          <w:rFonts w:ascii="仿宋_GB2312" w:eastAsia="仿宋_GB2312" w:hAnsi="仿宋_GB2312" w:cs="仿宋_GB2312" w:hint="eastAsia"/>
          <w:color w:val="222222"/>
          <w:sz w:val="32"/>
          <w:szCs w:val="32"/>
          <w:shd w:val="clear" w:color="auto" w:fill="FFFFFF"/>
        </w:rPr>
        <w:t>3</w:t>
      </w:r>
      <w:r>
        <w:rPr>
          <w:rFonts w:ascii="仿宋_GB2312" w:eastAsia="仿宋_GB2312" w:hAnsi="仿宋_GB2312" w:cs="仿宋_GB2312"/>
          <w:color w:val="222222"/>
          <w:sz w:val="32"/>
          <w:szCs w:val="32"/>
          <w:shd w:val="clear" w:color="auto" w:fill="FFFFFF"/>
        </w:rPr>
        <w:t>年</w:t>
      </w:r>
      <w:r>
        <w:rPr>
          <w:rFonts w:ascii="仿宋_GB2312" w:eastAsia="仿宋_GB2312" w:hAnsi="仿宋_GB2312" w:cs="仿宋_GB2312" w:hint="eastAsia"/>
          <w:color w:val="222222"/>
          <w:sz w:val="32"/>
          <w:szCs w:val="32"/>
          <w:shd w:val="clear" w:color="auto" w:fill="FFFFFF"/>
        </w:rPr>
        <w:t>10</w:t>
      </w:r>
      <w:r>
        <w:rPr>
          <w:rFonts w:ascii="仿宋_GB2312" w:eastAsia="仿宋_GB2312" w:hAnsi="仿宋_GB2312" w:cs="仿宋_GB2312"/>
          <w:color w:val="222222"/>
          <w:sz w:val="32"/>
          <w:szCs w:val="32"/>
          <w:shd w:val="clear" w:color="auto" w:fill="FFFFFF"/>
        </w:rPr>
        <w:t>月</w:t>
      </w:r>
      <w:r>
        <w:rPr>
          <w:rFonts w:ascii="仿宋_GB2312" w:eastAsia="仿宋_GB2312" w:hAnsi="仿宋_GB2312" w:cs="仿宋_GB2312" w:hint="eastAsia"/>
          <w:color w:val="222222"/>
          <w:sz w:val="32"/>
          <w:szCs w:val="32"/>
          <w:shd w:val="clear" w:color="auto" w:fill="FFFFFF"/>
        </w:rPr>
        <w:t>30</w:t>
      </w:r>
      <w:r>
        <w:rPr>
          <w:rFonts w:ascii="仿宋_GB2312" w:eastAsia="仿宋_GB2312" w:hAnsi="仿宋_GB2312" w:cs="仿宋_GB2312"/>
          <w:color w:val="222222"/>
          <w:sz w:val="32"/>
          <w:szCs w:val="32"/>
          <w:shd w:val="clear" w:color="auto" w:fill="FFFFFF"/>
        </w:rPr>
        <w:t>日前完成</w:t>
      </w:r>
      <w:r w:rsidR="009B6DF5">
        <w:rPr>
          <w:rFonts w:ascii="仿宋_GB2312" w:eastAsia="仿宋_GB2312" w:hAnsi="仿宋_GB2312" w:cs="仿宋_GB2312" w:hint="eastAsia"/>
          <w:color w:val="222222"/>
          <w:sz w:val="32"/>
          <w:szCs w:val="32"/>
          <w:shd w:val="clear" w:color="auto" w:fill="FFFFFF"/>
        </w:rPr>
        <w:t>4部视频的制作，2023年11月30日前完成其余2部视频的制作。</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2.</w:t>
      </w:r>
      <w:r w:rsidR="009829AF">
        <w:rPr>
          <w:rFonts w:ascii="仿宋_GB2312" w:eastAsia="仿宋_GB2312" w:hAnsi="仿宋_GB2312" w:cs="仿宋_GB2312" w:hint="eastAsia"/>
          <w:color w:val="222222"/>
          <w:sz w:val="32"/>
          <w:szCs w:val="32"/>
          <w:shd w:val="clear" w:color="auto" w:fill="FFFFFF"/>
        </w:rPr>
        <w:t>6</w:t>
      </w:r>
      <w:r>
        <w:rPr>
          <w:rFonts w:ascii="仿宋_GB2312" w:eastAsia="仿宋_GB2312" w:hAnsi="仿宋_GB2312" w:cs="仿宋_GB2312" w:hint="eastAsia"/>
          <w:color w:val="222222"/>
          <w:sz w:val="32"/>
          <w:szCs w:val="32"/>
          <w:shd w:val="clear" w:color="auto" w:fill="FFFFFF"/>
        </w:rPr>
        <w:t>部视频</w:t>
      </w:r>
      <w:r>
        <w:rPr>
          <w:rFonts w:ascii="仿宋_GB2312" w:eastAsia="仿宋_GB2312" w:hAnsi="仿宋_GB2312" w:cs="仿宋_GB2312"/>
          <w:color w:val="222222"/>
          <w:sz w:val="32"/>
          <w:szCs w:val="32"/>
          <w:shd w:val="clear" w:color="auto" w:fill="FFFFFF"/>
        </w:rPr>
        <w:t>总费用不超过</w:t>
      </w:r>
      <w:r w:rsidR="009B6DF5">
        <w:rPr>
          <w:rFonts w:ascii="仿宋_GB2312" w:eastAsia="仿宋_GB2312" w:hAnsi="仿宋_GB2312" w:cs="仿宋_GB2312" w:hint="eastAsia"/>
          <w:color w:val="222222"/>
          <w:sz w:val="32"/>
          <w:szCs w:val="32"/>
          <w:shd w:val="clear" w:color="auto" w:fill="FFFFFF"/>
        </w:rPr>
        <w:t>6</w:t>
      </w:r>
      <w:r>
        <w:rPr>
          <w:rFonts w:ascii="仿宋_GB2312" w:eastAsia="仿宋_GB2312" w:hAnsi="仿宋_GB2312" w:cs="仿宋_GB2312"/>
          <w:color w:val="222222"/>
          <w:sz w:val="32"/>
          <w:szCs w:val="32"/>
          <w:shd w:val="clear" w:color="auto" w:fill="FFFFFF"/>
        </w:rPr>
        <w:t>万元。</w:t>
      </w:r>
    </w:p>
    <w:p w:rsidR="00D210E8" w:rsidRDefault="00DD7D73" w:rsidP="009829AF">
      <w:pPr>
        <w:pStyle w:val="a5"/>
        <w:widowControl/>
        <w:shd w:val="clear" w:color="auto" w:fill="FFFFFF"/>
        <w:spacing w:beforeAutospacing="0" w:afterAutospacing="0" w:line="560" w:lineRule="exact"/>
        <w:ind w:firstLineChars="200" w:firstLine="643"/>
        <w:jc w:val="both"/>
        <w:rPr>
          <w:sz w:val="32"/>
          <w:szCs w:val="32"/>
        </w:rPr>
      </w:pPr>
      <w:r>
        <w:rPr>
          <w:rStyle w:val="a6"/>
          <w:rFonts w:ascii="Helvetica" w:eastAsia="Helvetica" w:hAnsi="Helvetica" w:cs="Helvetica"/>
          <w:color w:val="222222"/>
          <w:sz w:val="32"/>
          <w:szCs w:val="32"/>
          <w:shd w:val="clear" w:color="auto" w:fill="FFFFFF"/>
        </w:rPr>
        <w:t>四、项目单位要求</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投标人符合《中华人民共和国政府采购法》第二十二条对服务商的资格要求；投标服务商须具有独立法人资格。</w:t>
      </w:r>
    </w:p>
    <w:p w:rsidR="00D210E8" w:rsidRDefault="00DD7D73" w:rsidP="009829AF">
      <w:pPr>
        <w:pStyle w:val="a5"/>
        <w:widowControl/>
        <w:shd w:val="clear" w:color="auto" w:fill="FFFFFF"/>
        <w:spacing w:beforeAutospacing="0" w:afterAutospacing="0" w:line="560" w:lineRule="exact"/>
        <w:ind w:firstLineChars="200" w:firstLine="643"/>
        <w:jc w:val="both"/>
        <w:rPr>
          <w:sz w:val="32"/>
          <w:szCs w:val="32"/>
        </w:rPr>
      </w:pPr>
      <w:r>
        <w:rPr>
          <w:rStyle w:val="a6"/>
          <w:rFonts w:ascii="Helvetica" w:eastAsia="Helvetica" w:hAnsi="Helvetica" w:cs="Helvetica"/>
          <w:color w:val="222222"/>
          <w:sz w:val="32"/>
          <w:szCs w:val="32"/>
          <w:shd w:val="clear" w:color="auto" w:fill="FFFFFF"/>
        </w:rPr>
        <w:t>五、对所有投标人的资格进行审查</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1.采用综合评分法，即在满足招标文件实质性要求前提下，按照招标文件中规定的评分标准和各项因素进行综合评审后，以评标总得分最高的投标人作为本项目的中标候选人。</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2.如出现相同最高分，按投标报价低的推荐为中标候选人；如得分且投标报价均相同的，由评委会根据技术指标优劣，优者推荐为中标候选人。</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4.如果通过资质审核的投标单位≥3家时，以综合评分的方式进行评标；如果通过资质审核的投标单位不满三家的，本次招标失败。</w:t>
      </w:r>
    </w:p>
    <w:p w:rsidR="00D210E8" w:rsidRDefault="00DD7D73" w:rsidP="009829AF">
      <w:pPr>
        <w:pStyle w:val="a5"/>
        <w:widowControl/>
        <w:shd w:val="clear" w:color="auto" w:fill="FFFFFF"/>
        <w:spacing w:beforeAutospacing="0" w:afterAutospacing="0" w:line="560" w:lineRule="exact"/>
        <w:ind w:firstLineChars="200" w:firstLine="643"/>
        <w:jc w:val="both"/>
        <w:rPr>
          <w:sz w:val="32"/>
          <w:szCs w:val="32"/>
        </w:rPr>
      </w:pPr>
      <w:r>
        <w:rPr>
          <w:rStyle w:val="a6"/>
          <w:rFonts w:ascii="Helvetica" w:eastAsia="Helvetica" w:hAnsi="Helvetica" w:cs="Helvetica"/>
          <w:color w:val="222222"/>
          <w:sz w:val="32"/>
          <w:szCs w:val="32"/>
          <w:shd w:val="clear" w:color="auto" w:fill="FFFFFF"/>
        </w:rPr>
        <w:t>六、评分细则</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1.投标报价得分（满分</w:t>
      </w:r>
      <w:r w:rsidR="00C10857">
        <w:rPr>
          <w:rFonts w:ascii="仿宋_GB2312" w:eastAsia="仿宋_GB2312" w:hAnsi="仿宋_GB2312" w:cs="仿宋_GB2312" w:hint="eastAsia"/>
          <w:color w:val="222222"/>
          <w:sz w:val="32"/>
          <w:szCs w:val="32"/>
          <w:shd w:val="clear" w:color="auto" w:fill="FFFFFF"/>
        </w:rPr>
        <w:t>1</w:t>
      </w:r>
      <w:r>
        <w:rPr>
          <w:rFonts w:ascii="仿宋_GB2312" w:eastAsia="仿宋_GB2312" w:hAnsi="仿宋_GB2312" w:cs="仿宋_GB2312"/>
          <w:color w:val="222222"/>
          <w:sz w:val="32"/>
          <w:szCs w:val="32"/>
          <w:shd w:val="clear" w:color="auto" w:fill="FFFFFF"/>
        </w:rPr>
        <w:t>0分）</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lastRenderedPageBreak/>
        <w:t>以有效报价最低的投标人报价为评标基准价，其价格分为满分。其它投标投人报价得分统一按照以下公式计算（小数点后保留两位）。</w:t>
      </w:r>
    </w:p>
    <w:p w:rsidR="00D210E8" w:rsidRDefault="00DD7D73" w:rsidP="00B553AA">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计算公式：投标报价得分=（评标基准价/投标报价）*</w:t>
      </w:r>
      <w:r w:rsidR="00B553AA">
        <w:rPr>
          <w:rFonts w:ascii="仿宋_GB2312" w:eastAsia="仿宋_GB2312" w:hAnsi="仿宋_GB2312" w:cs="仿宋_GB2312" w:hint="eastAsia"/>
          <w:color w:val="222222"/>
          <w:sz w:val="32"/>
          <w:szCs w:val="32"/>
          <w:shd w:val="clear" w:color="auto" w:fill="FFFFFF"/>
        </w:rPr>
        <w:t>1</w:t>
      </w:r>
      <w:r>
        <w:rPr>
          <w:rFonts w:ascii="仿宋_GB2312" w:eastAsia="仿宋_GB2312" w:hAnsi="仿宋_GB2312" w:cs="仿宋_GB2312"/>
          <w:color w:val="222222"/>
          <w:sz w:val="32"/>
          <w:szCs w:val="32"/>
          <w:shd w:val="clear" w:color="auto" w:fill="FFFFFF"/>
        </w:rPr>
        <w:t>0</w:t>
      </w:r>
    </w:p>
    <w:p w:rsidR="00B553AA" w:rsidRPr="00B553AA" w:rsidRDefault="00DD7D73" w:rsidP="00B553AA">
      <w:pPr>
        <w:widowControl/>
        <w:spacing w:line="560" w:lineRule="exact"/>
        <w:ind w:firstLineChars="200" w:firstLine="640"/>
        <w:rPr>
          <w:rFonts w:ascii="仿宋_GB2312" w:eastAsia="仿宋_GB2312" w:hAnsi="仿宋_GB2312" w:cs="仿宋_GB2312"/>
          <w:color w:val="222222"/>
          <w:kern w:val="0"/>
          <w:sz w:val="32"/>
          <w:szCs w:val="32"/>
          <w:shd w:val="clear" w:color="auto" w:fill="FFFFFF"/>
        </w:rPr>
      </w:pPr>
      <w:r w:rsidRPr="00B553AA">
        <w:rPr>
          <w:rFonts w:ascii="仿宋_GB2312" w:eastAsia="仿宋_GB2312" w:hAnsi="仿宋_GB2312" w:cs="仿宋_GB2312"/>
          <w:color w:val="222222"/>
          <w:kern w:val="0"/>
          <w:sz w:val="32"/>
          <w:szCs w:val="32"/>
          <w:shd w:val="clear" w:color="auto" w:fill="FFFFFF"/>
        </w:rPr>
        <w:t>2.</w:t>
      </w:r>
      <w:r w:rsidR="00B553AA" w:rsidRPr="00B553AA">
        <w:rPr>
          <w:rFonts w:ascii="仿宋_GB2312" w:eastAsia="仿宋_GB2312" w:hAnsi="仿宋_GB2312" w:cs="仿宋_GB2312"/>
          <w:color w:val="222222"/>
          <w:kern w:val="0"/>
          <w:sz w:val="32"/>
          <w:szCs w:val="32"/>
          <w:shd w:val="clear" w:color="auto" w:fill="FFFFFF"/>
        </w:rPr>
        <w:t>获奖证书</w:t>
      </w:r>
      <w:r w:rsidR="00B553AA" w:rsidRPr="00B553AA">
        <w:rPr>
          <w:rFonts w:ascii="仿宋_GB2312" w:eastAsia="仿宋_GB2312" w:hAnsi="仿宋_GB2312" w:cs="仿宋_GB2312" w:hint="eastAsia"/>
          <w:color w:val="222222"/>
          <w:kern w:val="0"/>
          <w:sz w:val="32"/>
          <w:szCs w:val="32"/>
          <w:shd w:val="clear" w:color="auto" w:fill="FFFFFF"/>
        </w:rPr>
        <w:t>（满分30分）</w:t>
      </w:r>
    </w:p>
    <w:p w:rsidR="00D210E8" w:rsidRPr="00B553AA" w:rsidRDefault="00B553AA" w:rsidP="00B553AA">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sidRPr="00B553AA">
        <w:rPr>
          <w:rFonts w:ascii="仿宋_GB2312" w:eastAsia="仿宋_GB2312" w:hAnsi="仿宋_GB2312" w:cs="仿宋_GB2312" w:hint="eastAsia"/>
          <w:color w:val="222222"/>
          <w:sz w:val="32"/>
          <w:szCs w:val="32"/>
          <w:shd w:val="clear" w:color="auto" w:fill="FFFFFF"/>
        </w:rPr>
        <w:t>投标单位需提供近两年（2021年9月1日至今）的获奖证书（或获奖文件复印件）：制作作品获省级组织部门一等奖得10分，二等奖得5分，三等奖得3分；获南通市级奖项得2分。没有不得分。</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3.作品案例（满分30分）</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提供202</w:t>
      </w:r>
      <w:r w:rsidR="00B553AA">
        <w:rPr>
          <w:rFonts w:ascii="仿宋_GB2312" w:eastAsia="仿宋_GB2312" w:hAnsi="仿宋_GB2312" w:cs="仿宋_GB2312" w:hint="eastAsia"/>
          <w:color w:val="222222"/>
          <w:sz w:val="32"/>
          <w:szCs w:val="32"/>
          <w:shd w:val="clear" w:color="auto" w:fill="FFFFFF"/>
        </w:rPr>
        <w:t>1</w:t>
      </w:r>
      <w:r>
        <w:rPr>
          <w:rFonts w:ascii="仿宋_GB2312" w:eastAsia="仿宋_GB2312" w:hAnsi="仿宋_GB2312" w:cs="仿宋_GB2312"/>
          <w:color w:val="222222"/>
          <w:sz w:val="32"/>
          <w:szCs w:val="32"/>
          <w:shd w:val="clear" w:color="auto" w:fill="FFFFFF"/>
        </w:rPr>
        <w:t>年</w:t>
      </w:r>
      <w:r w:rsidR="00B553AA">
        <w:rPr>
          <w:rFonts w:ascii="仿宋_GB2312" w:eastAsia="仿宋_GB2312" w:hAnsi="仿宋_GB2312" w:cs="仿宋_GB2312" w:hint="eastAsia"/>
          <w:color w:val="222222"/>
          <w:sz w:val="32"/>
          <w:szCs w:val="32"/>
          <w:shd w:val="clear" w:color="auto" w:fill="FFFFFF"/>
        </w:rPr>
        <w:t>9</w:t>
      </w:r>
      <w:r>
        <w:rPr>
          <w:rFonts w:ascii="仿宋_GB2312" w:eastAsia="仿宋_GB2312" w:hAnsi="仿宋_GB2312" w:cs="仿宋_GB2312"/>
          <w:color w:val="222222"/>
          <w:sz w:val="32"/>
          <w:szCs w:val="32"/>
          <w:shd w:val="clear" w:color="auto" w:fill="FFFFFF"/>
        </w:rPr>
        <w:t>月1日以来制作的</w:t>
      </w:r>
      <w:r w:rsidR="00615B0C">
        <w:rPr>
          <w:rFonts w:ascii="仿宋_GB2312" w:eastAsia="仿宋_GB2312" w:hAnsi="仿宋_GB2312" w:cs="仿宋_GB2312" w:hint="eastAsia"/>
          <w:color w:val="222222"/>
          <w:sz w:val="32"/>
          <w:szCs w:val="32"/>
          <w:shd w:val="clear" w:color="auto" w:fill="FFFFFF"/>
        </w:rPr>
        <w:t>视频</w:t>
      </w:r>
      <w:r>
        <w:rPr>
          <w:rFonts w:ascii="仿宋_GB2312" w:eastAsia="仿宋_GB2312" w:hAnsi="仿宋_GB2312" w:cs="仿宋_GB2312"/>
          <w:color w:val="222222"/>
          <w:sz w:val="32"/>
          <w:szCs w:val="32"/>
          <w:shd w:val="clear" w:color="auto" w:fill="FFFFFF"/>
        </w:rPr>
        <w:t>片案例小样2份，一般得5-10分；较好得11-20分；很好得21—30分。（请附作品案例由投标单位制作的承诺书，如有合同，则用提供合同复印件，原件备查）</w:t>
      </w:r>
    </w:p>
    <w:p w:rsidR="00D210E8" w:rsidRPr="00B553AA"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sidRPr="00B553AA">
        <w:rPr>
          <w:rFonts w:ascii="仿宋_GB2312" w:eastAsia="仿宋_GB2312" w:hAnsi="仿宋_GB2312" w:cs="仿宋_GB2312"/>
          <w:color w:val="222222"/>
          <w:sz w:val="32"/>
          <w:szCs w:val="32"/>
          <w:shd w:val="clear" w:color="auto" w:fill="FFFFFF"/>
        </w:rPr>
        <w:t>4.项目实施（满分</w:t>
      </w:r>
      <w:r w:rsidR="00B553AA" w:rsidRPr="00B553AA">
        <w:rPr>
          <w:rFonts w:ascii="仿宋_GB2312" w:eastAsia="仿宋_GB2312" w:hAnsi="仿宋_GB2312" w:cs="仿宋_GB2312" w:hint="eastAsia"/>
          <w:color w:val="222222"/>
          <w:sz w:val="32"/>
          <w:szCs w:val="32"/>
          <w:shd w:val="clear" w:color="auto" w:fill="FFFFFF"/>
        </w:rPr>
        <w:t>3</w:t>
      </w:r>
      <w:r w:rsidRPr="00B553AA">
        <w:rPr>
          <w:rFonts w:ascii="仿宋_GB2312" w:eastAsia="仿宋_GB2312" w:hAnsi="仿宋_GB2312" w:cs="仿宋_GB2312"/>
          <w:color w:val="222222"/>
          <w:sz w:val="32"/>
          <w:szCs w:val="32"/>
          <w:shd w:val="clear" w:color="auto" w:fill="FFFFFF"/>
        </w:rPr>
        <w:t>0分）</w:t>
      </w:r>
    </w:p>
    <w:p w:rsidR="00D210E8" w:rsidRPr="00B553AA" w:rsidRDefault="00DD7D73" w:rsidP="00615B0C">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sidRPr="00B553AA">
        <w:rPr>
          <w:rFonts w:ascii="仿宋_GB2312" w:eastAsia="仿宋_GB2312" w:hAnsi="仿宋_GB2312" w:cs="仿宋_GB2312"/>
          <w:color w:val="222222"/>
          <w:sz w:val="32"/>
          <w:szCs w:val="32"/>
          <w:shd w:val="clear" w:color="auto" w:fill="FFFFFF"/>
        </w:rPr>
        <w:t>评价投标单位</w:t>
      </w:r>
      <w:r w:rsidR="00615B0C" w:rsidRPr="00B553AA">
        <w:rPr>
          <w:rFonts w:ascii="仿宋_GB2312" w:eastAsia="仿宋_GB2312" w:hAnsi="仿宋_GB2312" w:cs="仿宋_GB2312" w:hint="eastAsia"/>
          <w:color w:val="222222"/>
          <w:sz w:val="32"/>
          <w:szCs w:val="32"/>
          <w:shd w:val="clear" w:color="auto" w:fill="FFFFFF"/>
        </w:rPr>
        <w:t>选择“一、拍摄范围”中一项编制的</w:t>
      </w:r>
      <w:r w:rsidRPr="00B553AA">
        <w:rPr>
          <w:rFonts w:ascii="仿宋_GB2312" w:eastAsia="仿宋_GB2312" w:hAnsi="仿宋_GB2312" w:cs="仿宋_GB2312"/>
          <w:color w:val="222222"/>
          <w:sz w:val="32"/>
          <w:szCs w:val="32"/>
          <w:shd w:val="clear" w:color="auto" w:fill="FFFFFF"/>
        </w:rPr>
        <w:t>实施方案是否可行、合理，拍摄方式、拍摄内容的选取和影片制作方式等方面能否满足本项目制作要求，在</w:t>
      </w:r>
      <w:r w:rsidR="00C10857" w:rsidRPr="00B553AA">
        <w:rPr>
          <w:rFonts w:ascii="仿宋_GB2312" w:eastAsia="仿宋_GB2312" w:hAnsi="仿宋_GB2312" w:cs="仿宋_GB2312" w:hint="eastAsia"/>
          <w:color w:val="222222"/>
          <w:sz w:val="32"/>
          <w:szCs w:val="32"/>
          <w:shd w:val="clear" w:color="auto" w:fill="FFFFFF"/>
        </w:rPr>
        <w:t>0</w:t>
      </w:r>
      <w:r w:rsidRPr="00B553AA">
        <w:rPr>
          <w:rFonts w:ascii="仿宋_GB2312" w:eastAsia="仿宋_GB2312" w:hAnsi="仿宋_GB2312" w:cs="仿宋_GB2312"/>
          <w:color w:val="222222"/>
          <w:sz w:val="32"/>
          <w:szCs w:val="32"/>
          <w:shd w:val="clear" w:color="auto" w:fill="FFFFFF"/>
        </w:rPr>
        <w:t>-</w:t>
      </w:r>
      <w:r w:rsidR="00B553AA" w:rsidRPr="00B553AA">
        <w:rPr>
          <w:rFonts w:ascii="仿宋_GB2312" w:eastAsia="仿宋_GB2312" w:hAnsi="仿宋_GB2312" w:cs="仿宋_GB2312" w:hint="eastAsia"/>
          <w:color w:val="222222"/>
          <w:sz w:val="32"/>
          <w:szCs w:val="32"/>
          <w:shd w:val="clear" w:color="auto" w:fill="FFFFFF"/>
        </w:rPr>
        <w:t>3</w:t>
      </w:r>
      <w:r w:rsidRPr="00B553AA">
        <w:rPr>
          <w:rFonts w:ascii="仿宋_GB2312" w:eastAsia="仿宋_GB2312" w:hAnsi="仿宋_GB2312" w:cs="仿宋_GB2312"/>
          <w:color w:val="222222"/>
          <w:sz w:val="32"/>
          <w:szCs w:val="32"/>
          <w:shd w:val="clear" w:color="auto" w:fill="FFFFFF"/>
        </w:rPr>
        <w:t>0分范围内酌情打分。</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七、其他事项</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1.本项目开标时间及投标截止时间为202</w:t>
      </w:r>
      <w:r>
        <w:rPr>
          <w:rFonts w:ascii="仿宋_GB2312" w:eastAsia="仿宋_GB2312" w:hAnsi="仿宋_GB2312" w:cs="仿宋_GB2312" w:hint="eastAsia"/>
          <w:color w:val="222222"/>
          <w:sz w:val="32"/>
          <w:szCs w:val="32"/>
          <w:shd w:val="clear" w:color="auto" w:fill="FFFFFF"/>
        </w:rPr>
        <w:t>3</w:t>
      </w:r>
      <w:r>
        <w:rPr>
          <w:rFonts w:ascii="仿宋_GB2312" w:eastAsia="仿宋_GB2312" w:hAnsi="仿宋_GB2312" w:cs="仿宋_GB2312"/>
          <w:color w:val="222222"/>
          <w:sz w:val="32"/>
          <w:szCs w:val="32"/>
          <w:shd w:val="clear" w:color="auto" w:fill="FFFFFF"/>
        </w:rPr>
        <w:t>年</w:t>
      </w:r>
      <w:r w:rsidR="00615B0C">
        <w:rPr>
          <w:rFonts w:ascii="仿宋_GB2312" w:eastAsia="仿宋_GB2312" w:hAnsi="仿宋_GB2312" w:cs="仿宋_GB2312" w:hint="eastAsia"/>
          <w:color w:val="222222"/>
          <w:sz w:val="32"/>
          <w:szCs w:val="32"/>
          <w:shd w:val="clear" w:color="auto" w:fill="FFFFFF"/>
        </w:rPr>
        <w:t>9</w:t>
      </w:r>
      <w:r>
        <w:rPr>
          <w:rFonts w:ascii="仿宋_GB2312" w:eastAsia="仿宋_GB2312" w:hAnsi="仿宋_GB2312" w:cs="仿宋_GB2312"/>
          <w:color w:val="222222"/>
          <w:sz w:val="32"/>
          <w:szCs w:val="32"/>
          <w:shd w:val="clear" w:color="auto" w:fill="FFFFFF"/>
        </w:rPr>
        <w:t>月</w:t>
      </w:r>
      <w:r w:rsidR="00615B0C">
        <w:rPr>
          <w:rFonts w:ascii="仿宋_GB2312" w:eastAsia="仿宋_GB2312" w:hAnsi="仿宋_GB2312" w:cs="仿宋_GB2312" w:hint="eastAsia"/>
          <w:color w:val="222222"/>
          <w:sz w:val="32"/>
          <w:szCs w:val="32"/>
          <w:shd w:val="clear" w:color="auto" w:fill="FFFFFF"/>
        </w:rPr>
        <w:t>28</w:t>
      </w:r>
      <w:r>
        <w:rPr>
          <w:rFonts w:ascii="仿宋_GB2312" w:eastAsia="仿宋_GB2312" w:hAnsi="仿宋_GB2312" w:cs="仿宋_GB2312"/>
          <w:color w:val="222222"/>
          <w:sz w:val="32"/>
          <w:szCs w:val="32"/>
          <w:shd w:val="clear" w:color="auto" w:fill="FFFFFF"/>
        </w:rPr>
        <w:t>日，</w:t>
      </w:r>
      <w:r w:rsidR="00615B0C">
        <w:rPr>
          <w:rFonts w:ascii="仿宋_GB2312" w:eastAsia="仿宋_GB2312" w:hAnsi="仿宋_GB2312" w:cs="仿宋_GB2312" w:hint="eastAsia"/>
          <w:color w:val="222222"/>
          <w:sz w:val="32"/>
          <w:szCs w:val="32"/>
          <w:shd w:val="clear" w:color="auto" w:fill="FFFFFF"/>
        </w:rPr>
        <w:t>下</w:t>
      </w:r>
      <w:r>
        <w:rPr>
          <w:rFonts w:ascii="仿宋_GB2312" w:eastAsia="仿宋_GB2312" w:hAnsi="仿宋_GB2312" w:cs="仿宋_GB2312"/>
          <w:color w:val="222222"/>
          <w:sz w:val="32"/>
          <w:szCs w:val="32"/>
          <w:shd w:val="clear" w:color="auto" w:fill="FFFFFF"/>
        </w:rPr>
        <w:t>午</w:t>
      </w:r>
      <w:r w:rsidR="00615B0C">
        <w:rPr>
          <w:rFonts w:ascii="仿宋_GB2312" w:eastAsia="仿宋_GB2312" w:hAnsi="仿宋_GB2312" w:cs="仿宋_GB2312" w:hint="eastAsia"/>
          <w:color w:val="222222"/>
          <w:sz w:val="32"/>
          <w:szCs w:val="32"/>
          <w:shd w:val="clear" w:color="auto" w:fill="FFFFFF"/>
        </w:rPr>
        <w:t>3</w:t>
      </w:r>
      <w:r>
        <w:rPr>
          <w:rFonts w:ascii="仿宋_GB2312" w:eastAsia="仿宋_GB2312" w:hAnsi="仿宋_GB2312" w:cs="仿宋_GB2312"/>
          <w:color w:val="222222"/>
          <w:sz w:val="32"/>
          <w:szCs w:val="32"/>
          <w:shd w:val="clear" w:color="auto" w:fill="FFFFFF"/>
        </w:rPr>
        <w:t>：00。</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2.服务商在投标时须提供有效的营业执照副本复印件、法人代表授权委托书原件、授权代表身份证的复印件、诚信承诺函原件、参加政府采购活动前三年内在经营活动中没有重大违法记录</w:t>
      </w:r>
      <w:r>
        <w:rPr>
          <w:rFonts w:ascii="仿宋_GB2312" w:eastAsia="仿宋_GB2312" w:hAnsi="仿宋_GB2312" w:cs="仿宋_GB2312"/>
          <w:color w:val="222222"/>
          <w:sz w:val="32"/>
          <w:szCs w:val="32"/>
          <w:shd w:val="clear" w:color="auto" w:fill="FFFFFF"/>
        </w:rPr>
        <w:lastRenderedPageBreak/>
        <w:t>的书面声明、同时须将上述材料及询价报价单一起装订（询价单放至第一页）并密封后(封面注明项目名称、投标人名称和投标人及联系电话。</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3.服务商下载招标文件后，应仔细检查招标文件的所有内容，如对本次招标文件存在疑问，请将书面询问文件在本项目投标截止时间24小时前，送至南通市海门区区域社会治理现代化指挥中心，招标方将做统一答复；如规定时间内未收到任何书面质疑，则视为各投标服务商均理解并接受本招标文件所有内容。同时服务商不得在招标结束后针对招标文件所有内容提出质疑事项。</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4.本报价单具有法律效力，请投标单位严格按项目要求报价，加盖单位公章后有效（涂改无效）。</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5.</w:t>
      </w:r>
      <w:r>
        <w:rPr>
          <w:rFonts w:ascii="仿宋_GB2312" w:eastAsia="仿宋_GB2312" w:hAnsi="仿宋_GB2312" w:cs="仿宋_GB2312"/>
          <w:color w:val="222222"/>
          <w:sz w:val="32"/>
          <w:szCs w:val="32"/>
          <w:shd w:val="clear" w:color="auto" w:fill="FFFFFF"/>
        </w:rPr>
        <w:t>服务商在中标结果未宣布前，不得提前离场，否则后果自负。</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6.</w:t>
      </w:r>
      <w:r>
        <w:rPr>
          <w:rFonts w:ascii="仿宋_GB2312" w:eastAsia="仿宋_GB2312" w:hAnsi="仿宋_GB2312" w:cs="仿宋_GB2312"/>
          <w:color w:val="222222"/>
          <w:sz w:val="32"/>
          <w:szCs w:val="32"/>
          <w:shd w:val="clear" w:color="auto" w:fill="FFFFFF"/>
        </w:rPr>
        <w:t>中标服务商必须和采购单位签订合同书。</w:t>
      </w:r>
    </w:p>
    <w:p w:rsidR="00D210E8" w:rsidRDefault="00DD7D73">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招标单位联系电话：8239901</w:t>
      </w:r>
      <w:r>
        <w:rPr>
          <w:rFonts w:ascii="仿宋_GB2312" w:eastAsia="仿宋_GB2312" w:hAnsi="仿宋_GB2312" w:cs="仿宋_GB2312" w:hint="eastAsia"/>
          <w:color w:val="222222"/>
          <w:sz w:val="32"/>
          <w:szCs w:val="32"/>
          <w:shd w:val="clear" w:color="auto" w:fill="FFFFFF"/>
        </w:rPr>
        <w:t>1</w:t>
      </w:r>
    </w:p>
    <w:p w:rsidR="00CD567C" w:rsidRDefault="00CD567C">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p>
    <w:p w:rsidR="00B553AA" w:rsidRDefault="00B553AA">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p>
    <w:p w:rsidR="00B553AA" w:rsidRDefault="00B553AA">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color w:val="222222"/>
          <w:sz w:val="32"/>
          <w:szCs w:val="32"/>
          <w:shd w:val="clear" w:color="auto" w:fill="FFFFFF"/>
        </w:rPr>
      </w:pPr>
    </w:p>
    <w:p w:rsidR="00D210E8" w:rsidRDefault="00DD7D73">
      <w:pPr>
        <w:pStyle w:val="a5"/>
        <w:widowControl/>
        <w:shd w:val="clear" w:color="auto" w:fill="FFFFFF"/>
        <w:spacing w:beforeAutospacing="0" w:afterAutospacing="0" w:line="560" w:lineRule="exact"/>
        <w:ind w:firstLineChars="650" w:firstLine="208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南通市海门区区域社会治理现代化指挥中心</w:t>
      </w:r>
    </w:p>
    <w:p w:rsidR="00D210E8" w:rsidRDefault="00DD7D73">
      <w:pPr>
        <w:pStyle w:val="a5"/>
        <w:widowControl/>
        <w:shd w:val="clear" w:color="auto" w:fill="FFFFFF"/>
        <w:spacing w:beforeAutospacing="0" w:afterAutospacing="0" w:line="560" w:lineRule="exact"/>
        <w:ind w:firstLineChars="1100" w:firstLine="3520"/>
        <w:jc w:val="both"/>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color w:val="222222"/>
          <w:sz w:val="32"/>
          <w:szCs w:val="32"/>
          <w:shd w:val="clear" w:color="auto" w:fill="FFFFFF"/>
        </w:rPr>
        <w:t>202</w:t>
      </w:r>
      <w:r>
        <w:rPr>
          <w:rFonts w:ascii="仿宋_GB2312" w:eastAsia="仿宋_GB2312" w:hAnsi="仿宋_GB2312" w:cs="仿宋_GB2312" w:hint="eastAsia"/>
          <w:color w:val="222222"/>
          <w:sz w:val="32"/>
          <w:szCs w:val="32"/>
          <w:shd w:val="clear" w:color="auto" w:fill="FFFFFF"/>
        </w:rPr>
        <w:t>3</w:t>
      </w:r>
      <w:r>
        <w:rPr>
          <w:rFonts w:ascii="仿宋_GB2312" w:eastAsia="仿宋_GB2312" w:hAnsi="仿宋_GB2312" w:cs="仿宋_GB2312"/>
          <w:color w:val="222222"/>
          <w:sz w:val="32"/>
          <w:szCs w:val="32"/>
          <w:shd w:val="clear" w:color="auto" w:fill="FFFFFF"/>
        </w:rPr>
        <w:t>年</w:t>
      </w:r>
      <w:r>
        <w:rPr>
          <w:rFonts w:ascii="仿宋_GB2312" w:eastAsia="仿宋_GB2312" w:hAnsi="仿宋_GB2312" w:cs="仿宋_GB2312" w:hint="eastAsia"/>
          <w:color w:val="222222"/>
          <w:sz w:val="32"/>
          <w:szCs w:val="32"/>
          <w:shd w:val="clear" w:color="auto" w:fill="FFFFFF"/>
        </w:rPr>
        <w:t>9</w:t>
      </w:r>
      <w:r>
        <w:rPr>
          <w:rFonts w:ascii="仿宋_GB2312" w:eastAsia="仿宋_GB2312" w:hAnsi="仿宋_GB2312" w:cs="仿宋_GB2312"/>
          <w:color w:val="222222"/>
          <w:sz w:val="32"/>
          <w:szCs w:val="32"/>
          <w:shd w:val="clear" w:color="auto" w:fill="FFFFFF"/>
        </w:rPr>
        <w:t>月</w:t>
      </w:r>
      <w:r>
        <w:rPr>
          <w:rFonts w:ascii="仿宋_GB2312" w:eastAsia="仿宋_GB2312" w:hAnsi="仿宋_GB2312" w:cs="仿宋_GB2312" w:hint="eastAsia"/>
          <w:color w:val="222222"/>
          <w:sz w:val="32"/>
          <w:szCs w:val="32"/>
          <w:shd w:val="clear" w:color="auto" w:fill="FFFFFF"/>
        </w:rPr>
        <w:t>2</w:t>
      </w:r>
      <w:r w:rsidR="00615B0C">
        <w:rPr>
          <w:rFonts w:ascii="仿宋_GB2312" w:eastAsia="仿宋_GB2312" w:hAnsi="仿宋_GB2312" w:cs="仿宋_GB2312" w:hint="eastAsia"/>
          <w:color w:val="222222"/>
          <w:sz w:val="32"/>
          <w:szCs w:val="32"/>
          <w:shd w:val="clear" w:color="auto" w:fill="FFFFFF"/>
        </w:rPr>
        <w:t>5</w:t>
      </w:r>
      <w:r>
        <w:rPr>
          <w:rFonts w:ascii="仿宋_GB2312" w:eastAsia="仿宋_GB2312" w:hAnsi="仿宋_GB2312" w:cs="仿宋_GB2312"/>
          <w:color w:val="222222"/>
          <w:sz w:val="32"/>
          <w:szCs w:val="32"/>
          <w:shd w:val="clear" w:color="auto" w:fill="FFFFFF"/>
        </w:rPr>
        <w:t>日</w:t>
      </w:r>
    </w:p>
    <w:p w:rsidR="00B553AA" w:rsidRDefault="00B553AA">
      <w:pPr>
        <w:pStyle w:val="a5"/>
        <w:widowControl/>
        <w:shd w:val="clear" w:color="auto" w:fill="FFFFFF"/>
        <w:spacing w:beforeAutospacing="0" w:afterAutospacing="0" w:line="560" w:lineRule="exact"/>
        <w:ind w:firstLineChars="1100" w:firstLine="3520"/>
        <w:jc w:val="both"/>
        <w:rPr>
          <w:rFonts w:ascii="仿宋_GB2312" w:eastAsia="仿宋_GB2312" w:hAnsi="仿宋_GB2312" w:cs="仿宋_GB2312" w:hint="eastAsia"/>
          <w:color w:val="222222"/>
          <w:sz w:val="32"/>
          <w:szCs w:val="32"/>
          <w:shd w:val="clear" w:color="auto" w:fill="FFFFFF"/>
        </w:rPr>
      </w:pPr>
    </w:p>
    <w:p w:rsidR="00B971FF" w:rsidRDefault="00B971FF">
      <w:pPr>
        <w:pStyle w:val="a5"/>
        <w:widowControl/>
        <w:shd w:val="clear" w:color="auto" w:fill="FFFFFF"/>
        <w:spacing w:beforeAutospacing="0" w:afterAutospacing="0" w:line="560" w:lineRule="exact"/>
        <w:ind w:firstLineChars="1100" w:firstLine="3520"/>
        <w:jc w:val="both"/>
        <w:rPr>
          <w:rFonts w:ascii="仿宋_GB2312" w:eastAsia="仿宋_GB2312" w:hAnsi="仿宋_GB2312" w:cs="仿宋_GB2312" w:hint="eastAsia"/>
          <w:color w:val="222222"/>
          <w:sz w:val="32"/>
          <w:szCs w:val="32"/>
          <w:shd w:val="clear" w:color="auto" w:fill="FFFFFF"/>
        </w:rPr>
      </w:pPr>
    </w:p>
    <w:p w:rsidR="00B971FF" w:rsidRDefault="00B971FF">
      <w:pPr>
        <w:pStyle w:val="a5"/>
        <w:widowControl/>
        <w:shd w:val="clear" w:color="auto" w:fill="FFFFFF"/>
        <w:spacing w:beforeAutospacing="0" w:afterAutospacing="0" w:line="560" w:lineRule="exact"/>
        <w:ind w:firstLineChars="1100" w:firstLine="3520"/>
        <w:jc w:val="both"/>
        <w:rPr>
          <w:rFonts w:ascii="仿宋_GB2312" w:eastAsia="仿宋_GB2312" w:hAnsi="仿宋_GB2312" w:cs="仿宋_GB2312" w:hint="eastAsia"/>
          <w:color w:val="222222"/>
          <w:sz w:val="32"/>
          <w:szCs w:val="32"/>
          <w:shd w:val="clear" w:color="auto" w:fill="FFFFFF"/>
        </w:rPr>
      </w:pPr>
    </w:p>
    <w:p w:rsidR="00B971FF" w:rsidRDefault="00B971FF">
      <w:pPr>
        <w:pStyle w:val="a5"/>
        <w:widowControl/>
        <w:shd w:val="clear" w:color="auto" w:fill="FFFFFF"/>
        <w:spacing w:beforeAutospacing="0" w:afterAutospacing="0" w:line="560" w:lineRule="exact"/>
        <w:ind w:firstLineChars="1100" w:firstLine="3520"/>
        <w:jc w:val="both"/>
        <w:rPr>
          <w:rFonts w:ascii="仿宋_GB2312" w:eastAsia="仿宋_GB2312" w:hAnsi="仿宋_GB2312" w:cs="仿宋_GB2312"/>
          <w:color w:val="222222"/>
          <w:sz w:val="32"/>
          <w:szCs w:val="32"/>
          <w:shd w:val="clear" w:color="auto" w:fill="FFFFFF"/>
        </w:rPr>
      </w:pPr>
    </w:p>
    <w:p w:rsidR="00D210E8" w:rsidRDefault="00B553AA">
      <w:pPr>
        <w:pStyle w:val="a5"/>
        <w:widowControl/>
        <w:spacing w:beforeAutospacing="0" w:afterAutospacing="0" w:line="560" w:lineRule="exact"/>
        <w:jc w:val="center"/>
        <w:rPr>
          <w:rStyle w:val="a6"/>
          <w:rFonts w:ascii="方正小标宋简体" w:eastAsia="方正小标宋简体" w:hAnsi="方正小标宋简体" w:cs="方正小标宋简体"/>
          <w:b w:val="0"/>
          <w:bCs/>
          <w:spacing w:val="23"/>
          <w:sz w:val="44"/>
          <w:szCs w:val="44"/>
        </w:rPr>
      </w:pPr>
      <w:r>
        <w:rPr>
          <w:rStyle w:val="a6"/>
          <w:rFonts w:ascii="方正小标宋简体" w:eastAsia="方正小标宋简体" w:hAnsi="方正小标宋简体" w:cs="方正小标宋简体" w:hint="eastAsia"/>
          <w:b w:val="0"/>
          <w:bCs/>
          <w:spacing w:val="23"/>
          <w:sz w:val="44"/>
          <w:szCs w:val="44"/>
        </w:rPr>
        <w:lastRenderedPageBreak/>
        <w:t>招标</w:t>
      </w:r>
      <w:r w:rsidR="00DD7D73">
        <w:rPr>
          <w:rStyle w:val="a6"/>
          <w:rFonts w:ascii="方正小标宋简体" w:eastAsia="方正小标宋简体" w:hAnsi="方正小标宋简体" w:cs="方正小标宋简体" w:hint="eastAsia"/>
          <w:b w:val="0"/>
          <w:bCs/>
          <w:spacing w:val="23"/>
          <w:sz w:val="44"/>
          <w:szCs w:val="44"/>
        </w:rPr>
        <w:t>采购供应商报名登记表</w:t>
      </w:r>
    </w:p>
    <w:p w:rsidR="00D210E8" w:rsidRDefault="00D210E8">
      <w:pPr>
        <w:pStyle w:val="a5"/>
        <w:widowControl/>
        <w:spacing w:beforeAutospacing="0" w:afterAutospacing="0" w:line="560" w:lineRule="exact"/>
        <w:jc w:val="center"/>
        <w:rPr>
          <w:rStyle w:val="a6"/>
          <w:rFonts w:ascii="方正小标宋简体" w:eastAsia="方正小标宋简体" w:hAnsi="方正小标宋简体" w:cs="方正小标宋简体"/>
          <w:b w:val="0"/>
          <w:bCs/>
          <w:spacing w:val="23"/>
          <w:sz w:val="44"/>
          <w:szCs w:val="44"/>
        </w:rPr>
      </w:pPr>
    </w:p>
    <w:tbl>
      <w:tblPr>
        <w:tblW w:w="8841" w:type="dxa"/>
        <w:tblCellMar>
          <w:left w:w="0" w:type="dxa"/>
          <w:right w:w="0" w:type="dxa"/>
        </w:tblCellMar>
        <w:tblLook w:val="04A0"/>
      </w:tblPr>
      <w:tblGrid>
        <w:gridCol w:w="583"/>
        <w:gridCol w:w="818"/>
        <w:gridCol w:w="3735"/>
        <w:gridCol w:w="1439"/>
        <w:gridCol w:w="2266"/>
      </w:tblGrid>
      <w:tr w:rsidR="00D210E8">
        <w:trPr>
          <w:trHeight w:val="540"/>
        </w:trPr>
        <w:tc>
          <w:tcPr>
            <w:tcW w:w="1401" w:type="dxa"/>
            <w:gridSpan w:val="2"/>
            <w:tcBorders>
              <w:top w:val="outset" w:sz="6" w:space="0" w:color="auto"/>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日期</w:t>
            </w:r>
          </w:p>
        </w:tc>
        <w:tc>
          <w:tcPr>
            <w:tcW w:w="7440" w:type="dxa"/>
            <w:gridSpan w:val="3"/>
            <w:tcBorders>
              <w:top w:val="outset" w:sz="6" w:space="0" w:color="auto"/>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年月日</w:t>
            </w:r>
          </w:p>
        </w:tc>
      </w:tr>
      <w:tr w:rsidR="00D210E8">
        <w:trPr>
          <w:trHeight w:val="54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项目名称</w:t>
            </w:r>
          </w:p>
        </w:tc>
        <w:tc>
          <w:tcPr>
            <w:tcW w:w="7440" w:type="dxa"/>
            <w:gridSpan w:val="3"/>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投标单位</w:t>
            </w:r>
          </w:p>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名称</w:t>
            </w:r>
          </w:p>
        </w:tc>
        <w:tc>
          <w:tcPr>
            <w:tcW w:w="7440" w:type="dxa"/>
            <w:gridSpan w:val="3"/>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1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法人代表</w:t>
            </w:r>
          </w:p>
        </w:tc>
        <w:tc>
          <w:tcPr>
            <w:tcW w:w="3735"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1439" w:type="dxa"/>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手机</w:t>
            </w: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授权代表</w:t>
            </w:r>
          </w:p>
        </w:tc>
        <w:tc>
          <w:tcPr>
            <w:tcW w:w="3735"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1439" w:type="dxa"/>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手机</w:t>
            </w: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联系电话</w:t>
            </w:r>
          </w:p>
        </w:tc>
        <w:tc>
          <w:tcPr>
            <w:tcW w:w="3735"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1439" w:type="dxa"/>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传真</w:t>
            </w: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E-mail</w:t>
            </w:r>
          </w:p>
        </w:tc>
        <w:tc>
          <w:tcPr>
            <w:tcW w:w="3735"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1439" w:type="dxa"/>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邮政编码</w:t>
            </w: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1401" w:type="dxa"/>
            <w:gridSpan w:val="2"/>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通信地址</w:t>
            </w:r>
          </w:p>
        </w:tc>
        <w:tc>
          <w:tcPr>
            <w:tcW w:w="7440" w:type="dxa"/>
            <w:gridSpan w:val="3"/>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8841" w:type="dxa"/>
            <w:gridSpan w:val="5"/>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Style w:val="a6"/>
                <w:rFonts w:ascii="Helvetica" w:eastAsia="Helvetica" w:hAnsi="Helvetica" w:cs="Helvetica"/>
                <w:spacing w:val="23"/>
                <w:sz w:val="22"/>
                <w:szCs w:val="22"/>
              </w:rPr>
              <w:t>提交的投标文件资料</w:t>
            </w:r>
          </w:p>
        </w:tc>
      </w:tr>
      <w:tr w:rsidR="00D210E8">
        <w:trPr>
          <w:trHeight w:val="51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序号</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投标资料</w:t>
            </w:r>
          </w:p>
        </w:tc>
        <w:tc>
          <w:tcPr>
            <w:tcW w:w="1439" w:type="dxa"/>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是否提交</w:t>
            </w:r>
          </w:p>
        </w:tc>
        <w:tc>
          <w:tcPr>
            <w:tcW w:w="2266" w:type="dxa"/>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备    注</w:t>
            </w:r>
          </w:p>
        </w:tc>
      </w:tr>
      <w:tr w:rsidR="00D210E8">
        <w:trPr>
          <w:trHeight w:val="51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1</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报价单</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2</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有效的工商营业执照复印件</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495"/>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3</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法人代表授权委托书原件</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4</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授权代表身份证复印件</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5</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诚信承诺函</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6</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履行合同所必需的设备和专业技术能力</w:t>
            </w:r>
          </w:p>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承诺函</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rPr>
          <w:trHeight w:val="540"/>
        </w:trPr>
        <w:tc>
          <w:tcPr>
            <w:tcW w:w="583" w:type="dxa"/>
            <w:tcBorders>
              <w:top w:val="nil"/>
              <w:left w:val="outset" w:sz="6" w:space="0" w:color="auto"/>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jc w:val="center"/>
            </w:pPr>
            <w:r>
              <w:rPr>
                <w:rFonts w:ascii="Helvetica" w:eastAsia="Helvetica" w:hAnsi="Helvetica" w:cs="Helvetica"/>
                <w:spacing w:val="23"/>
                <w:sz w:val="22"/>
                <w:szCs w:val="22"/>
              </w:rPr>
              <w:t>7</w:t>
            </w:r>
          </w:p>
        </w:tc>
        <w:tc>
          <w:tcPr>
            <w:tcW w:w="4553" w:type="dxa"/>
            <w:gridSpan w:val="2"/>
            <w:tcBorders>
              <w:top w:val="nil"/>
              <w:left w:val="nil"/>
              <w:bottom w:val="outset" w:sz="6" w:space="0" w:color="auto"/>
              <w:right w:val="outset" w:sz="6" w:space="0" w:color="auto"/>
            </w:tcBorders>
            <w:shd w:val="clear" w:color="auto" w:fill="auto"/>
          </w:tcPr>
          <w:p w:rsidR="00D210E8" w:rsidRDefault="00DD7D73">
            <w:pPr>
              <w:pStyle w:val="a5"/>
              <w:widowControl/>
              <w:wordWrap w:val="0"/>
              <w:spacing w:beforeAutospacing="0" w:afterAutospacing="0" w:line="368" w:lineRule="atLeast"/>
            </w:pPr>
            <w:r>
              <w:rPr>
                <w:rFonts w:ascii="Helvetica" w:eastAsia="Helvetica" w:hAnsi="Helvetica" w:cs="Helvetica"/>
                <w:spacing w:val="23"/>
                <w:sz w:val="22"/>
                <w:szCs w:val="22"/>
              </w:rPr>
              <w:t>参加政府采购活动前三年内在经营活动中没有重大违法记录的书面声明</w:t>
            </w:r>
          </w:p>
        </w:tc>
        <w:tc>
          <w:tcPr>
            <w:tcW w:w="1439"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c>
          <w:tcPr>
            <w:tcW w:w="2266" w:type="dxa"/>
            <w:tcBorders>
              <w:top w:val="nil"/>
              <w:left w:val="nil"/>
              <w:bottom w:val="outset" w:sz="6" w:space="0" w:color="auto"/>
              <w:right w:val="outset" w:sz="6" w:space="0" w:color="auto"/>
            </w:tcBorders>
            <w:shd w:val="clear" w:color="auto" w:fill="auto"/>
          </w:tcPr>
          <w:p w:rsidR="00D210E8" w:rsidRDefault="00D210E8">
            <w:pPr>
              <w:widowControl/>
              <w:wordWrap w:val="0"/>
              <w:jc w:val="left"/>
            </w:pPr>
          </w:p>
        </w:tc>
      </w:tr>
      <w:tr w:rsidR="00D210E8">
        <w:tc>
          <w:tcPr>
            <w:tcW w:w="0" w:type="auto"/>
            <w:tcBorders>
              <w:top w:val="nil"/>
              <w:left w:val="nil"/>
              <w:bottom w:val="nil"/>
              <w:right w:val="nil"/>
            </w:tcBorders>
            <w:shd w:val="clear" w:color="auto" w:fill="auto"/>
            <w:tcMar>
              <w:top w:w="75" w:type="dxa"/>
              <w:left w:w="150" w:type="dxa"/>
              <w:bottom w:w="75" w:type="dxa"/>
              <w:right w:w="150" w:type="dxa"/>
            </w:tcMar>
            <w:vAlign w:val="center"/>
          </w:tcPr>
          <w:p w:rsidR="00D210E8" w:rsidRDefault="00D210E8">
            <w:pPr>
              <w:widowControl/>
              <w:wordWrap w:val="0"/>
              <w:jc w:val="left"/>
            </w:pPr>
          </w:p>
        </w:tc>
        <w:tc>
          <w:tcPr>
            <w:tcW w:w="818" w:type="dxa"/>
            <w:tcBorders>
              <w:top w:val="nil"/>
              <w:left w:val="nil"/>
              <w:bottom w:val="nil"/>
              <w:right w:val="nil"/>
            </w:tcBorders>
            <w:shd w:val="clear" w:color="auto" w:fill="auto"/>
            <w:tcMar>
              <w:top w:w="75" w:type="dxa"/>
              <w:left w:w="150" w:type="dxa"/>
              <w:bottom w:w="75" w:type="dxa"/>
              <w:right w:w="150" w:type="dxa"/>
            </w:tcMar>
            <w:vAlign w:val="center"/>
          </w:tcPr>
          <w:p w:rsidR="00D210E8" w:rsidRDefault="00D210E8">
            <w:pPr>
              <w:widowControl/>
              <w:wordWrap w:val="0"/>
              <w:jc w:val="left"/>
            </w:pPr>
          </w:p>
        </w:tc>
        <w:tc>
          <w:tcPr>
            <w:tcW w:w="3735" w:type="dxa"/>
            <w:tcBorders>
              <w:top w:val="nil"/>
              <w:left w:val="nil"/>
              <w:bottom w:val="nil"/>
              <w:right w:val="nil"/>
            </w:tcBorders>
            <w:shd w:val="clear" w:color="auto" w:fill="auto"/>
            <w:tcMar>
              <w:top w:w="75" w:type="dxa"/>
              <w:left w:w="150" w:type="dxa"/>
              <w:bottom w:w="75" w:type="dxa"/>
              <w:right w:w="150" w:type="dxa"/>
            </w:tcMar>
            <w:vAlign w:val="center"/>
          </w:tcPr>
          <w:p w:rsidR="00D210E8" w:rsidRDefault="00D210E8">
            <w:pPr>
              <w:widowControl/>
              <w:wordWrap w:val="0"/>
              <w:jc w:val="left"/>
            </w:pPr>
          </w:p>
        </w:tc>
        <w:tc>
          <w:tcPr>
            <w:tcW w:w="1439" w:type="dxa"/>
            <w:tcBorders>
              <w:top w:val="nil"/>
              <w:left w:val="nil"/>
              <w:bottom w:val="nil"/>
              <w:right w:val="nil"/>
            </w:tcBorders>
            <w:shd w:val="clear" w:color="auto" w:fill="auto"/>
            <w:tcMar>
              <w:top w:w="75" w:type="dxa"/>
              <w:left w:w="150" w:type="dxa"/>
              <w:bottom w:w="75" w:type="dxa"/>
              <w:right w:w="150" w:type="dxa"/>
            </w:tcMar>
            <w:vAlign w:val="center"/>
          </w:tcPr>
          <w:p w:rsidR="00D210E8" w:rsidRDefault="00D210E8">
            <w:pPr>
              <w:widowControl/>
              <w:wordWrap w:val="0"/>
              <w:jc w:val="left"/>
            </w:pPr>
          </w:p>
        </w:tc>
        <w:tc>
          <w:tcPr>
            <w:tcW w:w="2266" w:type="dxa"/>
            <w:tcBorders>
              <w:top w:val="nil"/>
              <w:left w:val="nil"/>
              <w:bottom w:val="nil"/>
              <w:right w:val="nil"/>
            </w:tcBorders>
            <w:shd w:val="clear" w:color="auto" w:fill="auto"/>
            <w:tcMar>
              <w:top w:w="75" w:type="dxa"/>
              <w:left w:w="150" w:type="dxa"/>
              <w:bottom w:w="75" w:type="dxa"/>
              <w:right w:w="150" w:type="dxa"/>
            </w:tcMar>
            <w:vAlign w:val="center"/>
          </w:tcPr>
          <w:p w:rsidR="00D210E8" w:rsidRDefault="00D210E8">
            <w:pPr>
              <w:widowControl/>
              <w:wordWrap w:val="0"/>
              <w:jc w:val="left"/>
            </w:pPr>
          </w:p>
        </w:tc>
      </w:tr>
    </w:tbl>
    <w:p w:rsidR="00D210E8" w:rsidRDefault="00D210E8">
      <w:pPr>
        <w:pStyle w:val="a5"/>
        <w:widowControl/>
        <w:spacing w:before="105" w:beforeAutospacing="0" w:after="105" w:afterAutospacing="0" w:line="240" w:lineRule="atLeast"/>
        <w:jc w:val="center"/>
      </w:pPr>
    </w:p>
    <w:p w:rsidR="00D210E8" w:rsidRDefault="00D210E8">
      <w:pPr>
        <w:pStyle w:val="a5"/>
        <w:widowControl/>
        <w:spacing w:before="105" w:beforeAutospacing="0" w:after="105" w:afterAutospacing="0" w:line="240" w:lineRule="atLeast"/>
        <w:jc w:val="center"/>
      </w:pPr>
    </w:p>
    <w:p w:rsidR="00D210E8" w:rsidRDefault="00D210E8">
      <w:pPr>
        <w:pStyle w:val="a5"/>
        <w:widowControl/>
        <w:spacing w:before="105" w:beforeAutospacing="0" w:after="105" w:afterAutospacing="0" w:line="240" w:lineRule="atLeast"/>
      </w:pPr>
    </w:p>
    <w:p w:rsidR="00D210E8" w:rsidRDefault="00D210E8">
      <w:pPr>
        <w:pStyle w:val="a5"/>
        <w:widowControl/>
        <w:spacing w:before="105" w:beforeAutospacing="0" w:after="105" w:afterAutospacing="0" w:line="240" w:lineRule="atLeast"/>
      </w:pPr>
    </w:p>
    <w:p w:rsidR="00D210E8" w:rsidRDefault="00DD7D73">
      <w:pPr>
        <w:pStyle w:val="a5"/>
        <w:widowControl/>
        <w:spacing w:before="105" w:beforeAutospacing="0" w:after="105" w:afterAutospacing="0" w:line="368"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3"/>
          <w:sz w:val="44"/>
          <w:szCs w:val="44"/>
        </w:rPr>
        <w:lastRenderedPageBreak/>
        <w:t>法定代表人授权书</w:t>
      </w:r>
    </w:p>
    <w:p w:rsidR="00D210E8" w:rsidRDefault="00DD7D73">
      <w:pPr>
        <w:pStyle w:val="a5"/>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南通市海门区区域社会治理现代化指挥中心：</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兹授权</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被授权人的姓名、职务）代表我公司参加（采购项目名称)项目的招标采购活动，全权处理一切与该项目招标有关的事务。其在办理上述事宜过程中所签署的所有文件我公司均予以承认。</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附：授权代表情况：</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年龄：</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手机：</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详细通讯地址：</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邮政编码：</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传真：</w:t>
      </w: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D7D73">
      <w:pPr>
        <w:pStyle w:val="a5"/>
        <w:widowControl/>
        <w:spacing w:beforeAutospacing="0" w:afterAutospacing="0"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单位名称（公章）法定代表人（签字）</w:t>
      </w:r>
    </w:p>
    <w:p w:rsidR="00D210E8" w:rsidRDefault="00DD7D73">
      <w:pPr>
        <w:pStyle w:val="a5"/>
        <w:widowControl/>
        <w:spacing w:beforeAutospacing="0" w:afterAutospacing="0" w:line="560" w:lineRule="exact"/>
        <w:ind w:right="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   月   日</w:t>
      </w:r>
    </w:p>
    <w:p w:rsidR="00D210E8" w:rsidRDefault="00D210E8">
      <w:pPr>
        <w:pStyle w:val="a5"/>
        <w:widowControl/>
        <w:spacing w:beforeAutospacing="0" w:afterAutospacing="0" w:line="560" w:lineRule="exact"/>
        <w:ind w:right="640"/>
        <w:jc w:val="center"/>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right="640"/>
        <w:jc w:val="center"/>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3"/>
        <w:rPr>
          <w:rStyle w:val="a6"/>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3"/>
        <w:rPr>
          <w:rStyle w:val="a6"/>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3"/>
        <w:rPr>
          <w:rStyle w:val="a6"/>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3"/>
        <w:rPr>
          <w:rStyle w:val="a6"/>
          <w:rFonts w:ascii="仿宋_GB2312" w:eastAsia="仿宋_GB2312" w:hAnsi="仿宋_GB2312" w:cs="仿宋_GB2312"/>
          <w:sz w:val="32"/>
          <w:szCs w:val="32"/>
        </w:rPr>
      </w:pPr>
    </w:p>
    <w:p w:rsidR="00D210E8" w:rsidRDefault="00DD7D73">
      <w:pPr>
        <w:pStyle w:val="a5"/>
        <w:widowControl/>
        <w:spacing w:beforeAutospacing="0" w:afterAutospacing="0" w:line="560" w:lineRule="exact"/>
        <w:ind w:firstLineChars="200" w:firstLine="643"/>
        <w:rPr>
          <w:rFonts w:ascii="仿宋_GB2312" w:eastAsia="仿宋_GB2312" w:hAnsi="仿宋_GB2312" w:cs="仿宋_GB2312"/>
          <w:sz w:val="32"/>
          <w:szCs w:val="32"/>
        </w:rPr>
      </w:pPr>
      <w:r>
        <w:rPr>
          <w:rStyle w:val="a6"/>
          <w:rFonts w:ascii="仿宋_GB2312" w:eastAsia="仿宋_GB2312" w:hAnsi="仿宋_GB2312" w:cs="仿宋_GB2312" w:hint="eastAsia"/>
          <w:sz w:val="32"/>
          <w:szCs w:val="32"/>
        </w:rPr>
        <w:t>法定代表人身份证复印件</w:t>
      </w:r>
    </w:p>
    <w:p w:rsidR="00D210E8" w:rsidRDefault="00D210E8">
      <w:pPr>
        <w:pStyle w:val="a5"/>
        <w:widowControl/>
        <w:spacing w:before="105" w:beforeAutospacing="0" w:after="105" w:afterAutospacing="0" w:line="525" w:lineRule="atLeast"/>
      </w:pPr>
    </w:p>
    <w:p w:rsidR="00D210E8" w:rsidRDefault="00D210E8">
      <w:pPr>
        <w:pStyle w:val="a5"/>
        <w:widowControl/>
        <w:spacing w:before="105" w:beforeAutospacing="0" w:after="105" w:afterAutospacing="0" w:line="525" w:lineRule="atLeast"/>
        <w:ind w:firstLine="420"/>
      </w:pPr>
    </w:p>
    <w:p w:rsidR="00D210E8" w:rsidRDefault="00DD7D73">
      <w:pPr>
        <w:pStyle w:val="a5"/>
        <w:widowControl/>
        <w:spacing w:before="105" w:beforeAutospacing="0" w:after="105" w:afterAutospacing="0" w:line="368" w:lineRule="atLeast"/>
        <w:ind w:firstLine="1995"/>
      </w:pPr>
      <w:r>
        <w:rPr>
          <w:rStyle w:val="a6"/>
          <w:rFonts w:ascii="Helvetica" w:eastAsia="Helvetica" w:hAnsi="Helvetica" w:cs="Helvetica"/>
          <w:color w:val="FF0000"/>
          <w:spacing w:val="23"/>
          <w:sz w:val="22"/>
          <w:szCs w:val="22"/>
        </w:rPr>
        <w:t>（粘贴此处）</w:t>
      </w:r>
    </w:p>
    <w:p w:rsidR="00D210E8" w:rsidRDefault="00DD7D73">
      <w:pPr>
        <w:pStyle w:val="2"/>
        <w:widowControl/>
        <w:spacing w:before="255" w:beforeAutospacing="0" w:afterAutospacing="0" w:line="368" w:lineRule="atLeast"/>
        <w:rPr>
          <w:rFonts w:hint="default"/>
          <w:sz w:val="24"/>
          <w:szCs w:val="24"/>
        </w:rPr>
      </w:pPr>
      <w:r>
        <w:rPr>
          <w:rFonts w:ascii="Helvetica" w:eastAsia="Helvetica" w:hAnsi="Helvetica" w:cs="Helvetica" w:hint="default"/>
          <w:spacing w:val="23"/>
          <w:sz w:val="22"/>
          <w:szCs w:val="22"/>
        </w:rPr>
        <w:t> </w:t>
      </w:r>
    </w:p>
    <w:p w:rsidR="00D210E8" w:rsidRDefault="00DD7D73">
      <w:pPr>
        <w:pStyle w:val="2"/>
        <w:widowControl/>
        <w:spacing w:before="255" w:beforeAutospacing="0" w:afterAutospacing="0" w:line="368" w:lineRule="atLeast"/>
        <w:rPr>
          <w:rFonts w:hint="default"/>
          <w:sz w:val="24"/>
          <w:szCs w:val="24"/>
        </w:rPr>
      </w:pPr>
      <w:r>
        <w:rPr>
          <w:rFonts w:ascii="Helvetica" w:eastAsia="Helvetica" w:hAnsi="Helvetica" w:cs="Helvetica" w:hint="default"/>
          <w:spacing w:val="23"/>
          <w:sz w:val="22"/>
          <w:szCs w:val="22"/>
        </w:rPr>
        <w:t> </w:t>
      </w:r>
    </w:p>
    <w:p w:rsidR="00D210E8" w:rsidRDefault="00D210E8">
      <w:pPr>
        <w:pStyle w:val="2"/>
        <w:widowControl/>
        <w:spacing w:before="255" w:beforeAutospacing="0" w:afterAutospacing="0" w:line="368" w:lineRule="atLeast"/>
        <w:jc w:val="center"/>
        <w:rPr>
          <w:rFonts w:ascii="Helvetica" w:eastAsia="Helvetica" w:hAnsi="Helvetica" w:cs="Helvetica" w:hint="default"/>
          <w:spacing w:val="23"/>
          <w:sz w:val="22"/>
          <w:szCs w:val="22"/>
        </w:rPr>
      </w:pPr>
    </w:p>
    <w:p w:rsidR="00D210E8" w:rsidRDefault="00D210E8">
      <w:pPr>
        <w:pStyle w:val="2"/>
        <w:widowControl/>
        <w:spacing w:before="255" w:beforeAutospacing="0" w:afterAutospacing="0" w:line="368" w:lineRule="atLeast"/>
        <w:jc w:val="center"/>
        <w:rPr>
          <w:rFonts w:ascii="Helvetica" w:eastAsia="Helvetica" w:hAnsi="Helvetica" w:cs="Helvetica" w:hint="default"/>
          <w:spacing w:val="23"/>
          <w:sz w:val="22"/>
          <w:szCs w:val="22"/>
        </w:rPr>
      </w:pPr>
    </w:p>
    <w:p w:rsidR="00D210E8" w:rsidRDefault="00D210E8">
      <w:pPr>
        <w:pStyle w:val="2"/>
        <w:widowControl/>
        <w:spacing w:before="255" w:beforeAutospacing="0" w:afterAutospacing="0" w:line="368" w:lineRule="atLeast"/>
        <w:jc w:val="center"/>
        <w:rPr>
          <w:rFonts w:ascii="Helvetica" w:eastAsiaTheme="minorEastAsia" w:hAnsi="Helvetica" w:cs="Helvetica" w:hint="default"/>
          <w:spacing w:val="23"/>
          <w:sz w:val="22"/>
          <w:szCs w:val="22"/>
        </w:rPr>
      </w:pPr>
    </w:p>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210E8"/>
    <w:p w:rsidR="00D210E8" w:rsidRDefault="00DD7D73">
      <w:pPr>
        <w:pStyle w:val="2"/>
        <w:widowControl/>
        <w:spacing w:before="255" w:beforeAutospacing="0" w:afterAutospacing="0" w:line="368" w:lineRule="atLeast"/>
        <w:jc w:val="center"/>
        <w:rPr>
          <w:rFonts w:ascii="方正小标宋简体" w:eastAsia="方正小标宋简体" w:hAnsi="方正小标宋简体" w:cs="方正小标宋简体" w:hint="default"/>
          <w:b w:val="0"/>
          <w:bCs w:val="0"/>
          <w:spacing w:val="23"/>
          <w:sz w:val="44"/>
          <w:szCs w:val="44"/>
        </w:rPr>
      </w:pPr>
      <w:r>
        <w:rPr>
          <w:rFonts w:ascii="方正小标宋简体" w:eastAsia="方正小标宋简体" w:hAnsi="方正小标宋简体" w:cs="方正小标宋简体"/>
          <w:b w:val="0"/>
          <w:bCs w:val="0"/>
          <w:spacing w:val="23"/>
          <w:sz w:val="44"/>
          <w:szCs w:val="44"/>
        </w:rPr>
        <w:lastRenderedPageBreak/>
        <w:t>诚信承诺函</w:t>
      </w:r>
    </w:p>
    <w:p w:rsidR="00D210E8" w:rsidRDefault="00D210E8"/>
    <w:p w:rsidR="00D210E8" w:rsidRDefault="00DD7D73">
      <w:pPr>
        <w:pStyle w:val="a5"/>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南通市海门区区域社会治理现代化指挥中心</w:t>
      </w:r>
      <w:r>
        <w:rPr>
          <w:rFonts w:ascii="仿宋_GB2312" w:eastAsia="仿宋_GB2312" w:hAnsi="仿宋_GB2312" w:cs="仿宋_GB2312" w:hint="eastAsia"/>
          <w:sz w:val="32"/>
          <w:szCs w:val="32"/>
        </w:rPr>
        <w:t>：</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我单位参与贵单位组织的（项目名称）的投标，我单位慎重作出以下承诺：</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1.我单位参与本项目投标，提交的投标文件包括资格审查材料均真实可信。证件及有关附件是真实的，绝无提供虚假材料行为。</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2.我单位参与本项目投标绝无借资质、挂靠行为。</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3.本项目授权代表为本单位正式员工。</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4.我单位遵守国家廉政相关规定，无失信、行贿等不良行为。</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5.我单位参与本项目投标绝无串标、围标等行为。</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6.我单位在参加政府采购活动前三年内，在经营活动中没有重大违法记录。</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7.如中标，我单位在中标公示结束后按招标文件规定与采购单位签订合同。</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8.如中标，我单位将按照招标文件规定以及投标文件中承诺的相关事项向招标人提供完整相关证明材料或配合采购人做好相关工作。</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若我单位未能兑现以上承诺，愿意放弃本项目中标资格，愿意被招标人列入政府采购黑名单1-3年，愿意接受招标人和监管部门的其它处罚，并愿意承担因违反上述承诺内容所引发的一切责任与后果。</w:t>
      </w: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投标人（盖公章）：</w:t>
      </w:r>
    </w:p>
    <w:p w:rsidR="00D210E8" w:rsidRDefault="00D210E8">
      <w:pPr>
        <w:pStyle w:val="a5"/>
        <w:widowControl/>
        <w:spacing w:beforeAutospacing="0" w:afterAutospacing="0" w:line="560" w:lineRule="exact"/>
        <w:jc w:val="right"/>
        <w:rPr>
          <w:rFonts w:ascii="仿宋_GB2312" w:eastAsia="仿宋_GB2312" w:hAnsi="仿宋_GB2312" w:cs="仿宋_GB2312"/>
          <w:sz w:val="32"/>
          <w:szCs w:val="32"/>
        </w:rPr>
      </w:pPr>
    </w:p>
    <w:p w:rsidR="00D210E8" w:rsidRDefault="00D210E8">
      <w:pPr>
        <w:pStyle w:val="a5"/>
        <w:widowControl/>
        <w:spacing w:beforeAutospacing="0" w:afterAutospacing="0" w:line="560" w:lineRule="exact"/>
        <w:jc w:val="right"/>
        <w:rPr>
          <w:rFonts w:ascii="仿宋_GB2312" w:eastAsia="仿宋_GB2312" w:hAnsi="仿宋_GB2312" w:cs="仿宋_GB2312"/>
          <w:sz w:val="32"/>
          <w:szCs w:val="32"/>
        </w:rPr>
      </w:pPr>
    </w:p>
    <w:p w:rsidR="00D210E8" w:rsidRDefault="00DD7D73">
      <w:pPr>
        <w:pStyle w:val="a5"/>
        <w:widowControl/>
        <w:spacing w:beforeAutospacing="0" w:afterAutospacing="0" w:line="560" w:lineRule="exact"/>
        <w:ind w:firstLineChars="1100" w:firstLine="35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法定代表人或授权代表（签字）：</w:t>
      </w:r>
    </w:p>
    <w:p w:rsidR="00D210E8" w:rsidRDefault="00DD7D73">
      <w:pPr>
        <w:pStyle w:val="a5"/>
        <w:widowControl/>
        <w:spacing w:beforeAutospacing="0" w:afterAutospacing="0"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D210E8" w:rsidRDefault="00D210E8">
      <w:pPr>
        <w:pStyle w:val="a5"/>
        <w:widowControl/>
        <w:spacing w:before="105" w:beforeAutospacing="0" w:after="105" w:afterAutospacing="0" w:line="240" w:lineRule="atLeast"/>
      </w:pPr>
    </w:p>
    <w:p w:rsidR="00D210E8" w:rsidRDefault="00D210E8">
      <w:pPr>
        <w:pStyle w:val="a5"/>
        <w:widowControl/>
        <w:spacing w:before="210" w:beforeAutospacing="0" w:after="210" w:afterAutospacing="0" w:line="368" w:lineRule="atLeast"/>
        <w:jc w:val="cente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210E8">
      <w:pPr>
        <w:pStyle w:val="a5"/>
        <w:widowControl/>
        <w:spacing w:before="210" w:beforeAutospacing="0" w:after="210" w:afterAutospacing="0" w:line="368" w:lineRule="atLeast"/>
        <w:jc w:val="both"/>
        <w:rPr>
          <w:rStyle w:val="a6"/>
          <w:rFonts w:ascii="方正小标宋简体" w:eastAsia="方正小标宋简体" w:hAnsi="方正小标宋简体" w:cs="方正小标宋简体"/>
          <w:b w:val="0"/>
          <w:bCs/>
          <w:sz w:val="44"/>
          <w:szCs w:val="44"/>
        </w:rPr>
      </w:pPr>
    </w:p>
    <w:p w:rsidR="00D210E8" w:rsidRDefault="00DD7D73">
      <w:pPr>
        <w:pStyle w:val="a5"/>
        <w:widowControl/>
        <w:spacing w:before="210" w:beforeAutospacing="0" w:after="210" w:afterAutospacing="0" w:line="368" w:lineRule="atLeast"/>
        <w:jc w:val="center"/>
        <w:rPr>
          <w:rFonts w:ascii="方正小标宋简体" w:eastAsia="方正小标宋简体" w:hAnsi="方正小标宋简体" w:cs="方正小标宋简体"/>
          <w:bCs/>
          <w:spacing w:val="-17"/>
          <w:sz w:val="44"/>
          <w:szCs w:val="44"/>
        </w:rPr>
      </w:pPr>
      <w:r>
        <w:rPr>
          <w:rStyle w:val="a6"/>
          <w:rFonts w:ascii="方正小标宋简体" w:eastAsia="方正小标宋简体" w:hAnsi="方正小标宋简体" w:cs="方正小标宋简体" w:hint="eastAsia"/>
          <w:b w:val="0"/>
          <w:bCs/>
          <w:sz w:val="44"/>
          <w:szCs w:val="44"/>
        </w:rPr>
        <w:lastRenderedPageBreak/>
        <w:t>履行</w:t>
      </w:r>
      <w:r>
        <w:rPr>
          <w:rStyle w:val="a6"/>
          <w:rFonts w:ascii="方正小标宋简体" w:eastAsia="方正小标宋简体" w:hAnsi="方正小标宋简体" w:cs="方正小标宋简体" w:hint="eastAsia"/>
          <w:b w:val="0"/>
          <w:bCs/>
          <w:spacing w:val="-17"/>
          <w:sz w:val="44"/>
          <w:szCs w:val="44"/>
        </w:rPr>
        <w:t>合同所必需的设备和专业技术能力承诺函</w:t>
      </w:r>
    </w:p>
    <w:p w:rsidR="00D210E8" w:rsidRDefault="00DD7D73">
      <w:pPr>
        <w:pStyle w:val="a5"/>
        <w:widowControl/>
        <w:spacing w:beforeAutospacing="0" w:afterAutospacing="0" w:line="560" w:lineRule="exact"/>
        <w:rPr>
          <w:rFonts w:ascii="仿宋_GB2312" w:eastAsia="仿宋_GB2312"/>
          <w:sz w:val="32"/>
          <w:szCs w:val="32"/>
        </w:rPr>
      </w:pPr>
      <w:r>
        <w:rPr>
          <w:rFonts w:ascii="仿宋_GB2312" w:eastAsia="仿宋_GB2312" w:hAnsi="Helvetica" w:cs="Helvetica" w:hint="eastAsia"/>
          <w:sz w:val="32"/>
          <w:szCs w:val="32"/>
        </w:rPr>
        <w:t>南通市海门区区域社会治理现代化指挥中心：</w:t>
      </w:r>
    </w:p>
    <w:p w:rsidR="00D210E8" w:rsidRDefault="00DD7D73">
      <w:pPr>
        <w:pStyle w:val="a5"/>
        <w:widowControl/>
        <w:spacing w:beforeAutospacing="0" w:afterAutospacing="0" w:line="560" w:lineRule="exact"/>
        <w:ind w:firstLine="555"/>
        <w:rPr>
          <w:rFonts w:ascii="仿宋_GB2312" w:eastAsia="仿宋_GB2312"/>
          <w:sz w:val="32"/>
          <w:szCs w:val="32"/>
        </w:rPr>
      </w:pPr>
      <w:r>
        <w:rPr>
          <w:rFonts w:ascii="仿宋_GB2312" w:eastAsia="仿宋_GB2312" w:hAnsi="Helvetica" w:cs="Helvetica" w:hint="eastAsia"/>
          <w:sz w:val="32"/>
          <w:szCs w:val="32"/>
        </w:rPr>
        <w:t>我单位（供应商名称）郑重承诺：</w:t>
      </w:r>
    </w:p>
    <w:p w:rsidR="00D210E8" w:rsidRDefault="00DD7D73">
      <w:pPr>
        <w:pStyle w:val="a5"/>
        <w:widowControl/>
        <w:spacing w:beforeAutospacing="0" w:afterAutospacing="0" w:line="560" w:lineRule="exact"/>
        <w:ind w:firstLine="555"/>
        <w:rPr>
          <w:rFonts w:ascii="仿宋_GB2312" w:eastAsia="仿宋_GB2312"/>
          <w:sz w:val="32"/>
          <w:szCs w:val="32"/>
        </w:rPr>
      </w:pPr>
      <w:r>
        <w:rPr>
          <w:rFonts w:ascii="仿宋_GB2312" w:eastAsia="仿宋_GB2312" w:hAnsi="Helvetica" w:cs="Helvetica" w:hint="eastAsia"/>
          <w:sz w:val="32"/>
          <w:szCs w:val="32"/>
        </w:rPr>
        <w:t>贵方组织的(项目名称），我单位(在下划线上如实填写：有或没有）履行合同所必需的设备和专业技术能力。</w:t>
      </w:r>
    </w:p>
    <w:p w:rsidR="00D210E8" w:rsidRDefault="00D210E8">
      <w:pPr>
        <w:pStyle w:val="a5"/>
        <w:widowControl/>
        <w:spacing w:beforeAutospacing="0" w:afterAutospacing="0" w:line="560" w:lineRule="exact"/>
        <w:ind w:firstLine="555"/>
        <w:rPr>
          <w:rFonts w:ascii="仿宋_GB2312" w:eastAsia="仿宋_GB2312"/>
          <w:sz w:val="32"/>
          <w:szCs w:val="32"/>
        </w:rPr>
      </w:pPr>
    </w:p>
    <w:p w:rsidR="00D210E8" w:rsidRDefault="00D210E8">
      <w:pPr>
        <w:pStyle w:val="a5"/>
        <w:widowControl/>
        <w:spacing w:beforeAutospacing="0" w:afterAutospacing="0" w:line="560" w:lineRule="exact"/>
        <w:ind w:firstLine="555"/>
        <w:rPr>
          <w:rFonts w:ascii="仿宋_GB2312" w:eastAsia="仿宋_GB2312"/>
          <w:sz w:val="32"/>
          <w:szCs w:val="32"/>
        </w:rPr>
      </w:pPr>
    </w:p>
    <w:p w:rsidR="00D210E8" w:rsidRDefault="00D210E8">
      <w:pPr>
        <w:pStyle w:val="a5"/>
        <w:widowControl/>
        <w:spacing w:beforeAutospacing="0" w:afterAutospacing="0" w:line="560" w:lineRule="exact"/>
        <w:ind w:firstLine="555"/>
        <w:rPr>
          <w:rFonts w:ascii="仿宋_GB2312" w:eastAsia="仿宋_GB2312"/>
          <w:sz w:val="32"/>
          <w:szCs w:val="32"/>
        </w:rPr>
      </w:pPr>
    </w:p>
    <w:p w:rsidR="00D210E8" w:rsidRDefault="00D210E8">
      <w:pPr>
        <w:pStyle w:val="a5"/>
        <w:widowControl/>
        <w:spacing w:beforeAutospacing="0" w:afterAutospacing="0" w:line="560" w:lineRule="exact"/>
        <w:ind w:firstLine="555"/>
        <w:rPr>
          <w:rFonts w:ascii="仿宋_GB2312" w:eastAsia="仿宋_GB2312"/>
          <w:sz w:val="32"/>
          <w:szCs w:val="32"/>
        </w:rPr>
      </w:pPr>
    </w:p>
    <w:p w:rsidR="00D210E8" w:rsidRDefault="00D210E8">
      <w:pPr>
        <w:pStyle w:val="a5"/>
        <w:widowControl/>
        <w:spacing w:beforeAutospacing="0" w:afterAutospacing="0" w:line="560" w:lineRule="exact"/>
        <w:ind w:firstLine="555"/>
        <w:rPr>
          <w:rFonts w:ascii="仿宋_GB2312" w:eastAsia="仿宋_GB2312"/>
          <w:sz w:val="32"/>
          <w:szCs w:val="32"/>
        </w:rPr>
      </w:pPr>
    </w:p>
    <w:p w:rsidR="00D210E8" w:rsidRDefault="00DD7D73" w:rsidP="009829AF">
      <w:pPr>
        <w:pStyle w:val="a5"/>
        <w:widowControl/>
        <w:spacing w:beforeAutospacing="0" w:afterAutospacing="0" w:line="560" w:lineRule="exact"/>
        <w:ind w:firstLineChars="1673" w:firstLine="5354"/>
        <w:rPr>
          <w:rFonts w:ascii="仿宋_GB2312" w:eastAsia="仿宋_GB2312"/>
          <w:sz w:val="32"/>
          <w:szCs w:val="32"/>
        </w:rPr>
      </w:pPr>
      <w:r>
        <w:rPr>
          <w:rFonts w:ascii="仿宋_GB2312" w:eastAsia="仿宋_GB2312" w:hAnsi="Helvetica" w:cs="Helvetica" w:hint="eastAsia"/>
          <w:sz w:val="32"/>
          <w:szCs w:val="32"/>
        </w:rPr>
        <w:t>承诺人：（公章）</w:t>
      </w:r>
    </w:p>
    <w:p w:rsidR="00D210E8" w:rsidRDefault="00DD7D73">
      <w:pPr>
        <w:pStyle w:val="a5"/>
        <w:widowControl/>
        <w:spacing w:beforeAutospacing="0" w:afterAutospacing="0" w:line="560" w:lineRule="exact"/>
        <w:ind w:firstLineChars="2020" w:firstLine="6464"/>
        <w:rPr>
          <w:rFonts w:ascii="仿宋_GB2312" w:eastAsia="仿宋_GB2312"/>
          <w:sz w:val="32"/>
          <w:szCs w:val="32"/>
        </w:rPr>
      </w:pPr>
      <w:bookmarkStart w:id="0" w:name="_GoBack"/>
      <w:bookmarkEnd w:id="0"/>
      <w:r>
        <w:rPr>
          <w:rFonts w:ascii="仿宋_GB2312" w:eastAsia="仿宋_GB2312" w:hAnsi="Helvetica" w:cs="Helvetica" w:hint="eastAsia"/>
          <w:sz w:val="32"/>
          <w:szCs w:val="32"/>
        </w:rPr>
        <w:t>年   月   日</w:t>
      </w: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105" w:beforeAutospacing="0" w:after="105" w:afterAutospacing="0" w:line="315" w:lineRule="atLeast"/>
        <w:jc w:val="center"/>
      </w:pPr>
    </w:p>
    <w:p w:rsidR="00D210E8" w:rsidRDefault="00D210E8">
      <w:pPr>
        <w:pStyle w:val="a5"/>
        <w:widowControl/>
        <w:spacing w:beforeAutospacing="0" w:afterAutospacing="0"/>
        <w:jc w:val="center"/>
      </w:pPr>
    </w:p>
    <w:p w:rsidR="00D210E8" w:rsidRDefault="00D210E8">
      <w:pPr>
        <w:pStyle w:val="a5"/>
        <w:widowControl/>
        <w:spacing w:beforeAutospacing="0" w:afterAutospacing="0"/>
        <w:jc w:val="both"/>
      </w:pPr>
    </w:p>
    <w:p w:rsidR="00D210E8" w:rsidRDefault="00D210E8">
      <w:pPr>
        <w:pStyle w:val="a5"/>
        <w:widowControl/>
        <w:spacing w:beforeAutospacing="0" w:afterAutospacing="0"/>
        <w:jc w:val="both"/>
      </w:pPr>
    </w:p>
    <w:p w:rsidR="00D210E8" w:rsidRDefault="00D210E8">
      <w:pPr>
        <w:pStyle w:val="a5"/>
        <w:widowControl/>
        <w:spacing w:beforeAutospacing="0" w:afterAutospacing="0"/>
        <w:jc w:val="both"/>
      </w:pPr>
    </w:p>
    <w:p w:rsidR="00D210E8" w:rsidRDefault="00D210E8">
      <w:pPr>
        <w:pStyle w:val="a5"/>
        <w:widowControl/>
        <w:spacing w:beforeAutospacing="0" w:afterAutospacing="0"/>
        <w:jc w:val="both"/>
      </w:pPr>
    </w:p>
    <w:p w:rsidR="00D210E8" w:rsidRDefault="00DD7D73">
      <w:pPr>
        <w:pStyle w:val="a5"/>
        <w:widowControl/>
        <w:spacing w:beforeAutospacing="0" w:afterAutospacing="0" w:line="560" w:lineRule="exact"/>
        <w:jc w:val="center"/>
        <w:rPr>
          <w:rStyle w:val="a6"/>
          <w:rFonts w:ascii="方正小标宋简体" w:eastAsia="方正小标宋简体" w:hAnsi="方正小标宋简体" w:cs="方正小标宋简体"/>
          <w:b w:val="0"/>
          <w:bCs/>
          <w:sz w:val="44"/>
          <w:szCs w:val="44"/>
        </w:rPr>
      </w:pPr>
      <w:r>
        <w:rPr>
          <w:rStyle w:val="a6"/>
          <w:rFonts w:ascii="方正小标宋简体" w:eastAsia="方正小标宋简体" w:hAnsi="方正小标宋简体" w:cs="方正小标宋简体" w:hint="eastAsia"/>
          <w:b w:val="0"/>
          <w:bCs/>
          <w:sz w:val="44"/>
          <w:szCs w:val="44"/>
        </w:rPr>
        <w:lastRenderedPageBreak/>
        <w:t>参加政府采购活动前 3 年内在经营活动中</w:t>
      </w:r>
    </w:p>
    <w:p w:rsidR="00D210E8" w:rsidRDefault="00DD7D73">
      <w:pPr>
        <w:pStyle w:val="a5"/>
        <w:widowControl/>
        <w:spacing w:beforeAutospacing="0" w:afterAutospacing="0" w:line="560" w:lineRule="exact"/>
        <w:jc w:val="center"/>
        <w:rPr>
          <w:rFonts w:ascii="方正小标宋简体" w:eastAsia="方正小标宋简体" w:hAnsi="方正小标宋简体" w:cs="方正小标宋简体"/>
          <w:bCs/>
          <w:sz w:val="44"/>
          <w:szCs w:val="44"/>
        </w:rPr>
      </w:pPr>
      <w:r>
        <w:rPr>
          <w:rStyle w:val="a6"/>
          <w:rFonts w:ascii="方正小标宋简体" w:eastAsia="方正小标宋简体" w:hAnsi="方正小标宋简体" w:cs="方正小标宋简体" w:hint="eastAsia"/>
          <w:b w:val="0"/>
          <w:bCs/>
          <w:sz w:val="44"/>
          <w:szCs w:val="44"/>
        </w:rPr>
        <w:t>没有重大违法记录和失信记录的书面声明</w:t>
      </w:r>
    </w:p>
    <w:p w:rsidR="00D210E8" w:rsidRDefault="00D210E8">
      <w:pPr>
        <w:pStyle w:val="a5"/>
        <w:widowControl/>
        <w:spacing w:beforeAutospacing="0" w:after="105" w:afterAutospacing="0" w:line="560" w:lineRule="exact"/>
        <w:ind w:firstLineChars="200" w:firstLine="640"/>
        <w:rPr>
          <w:sz w:val="32"/>
          <w:szCs w:val="32"/>
        </w:rPr>
      </w:pP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我单位郑重声明：参加本次政府采购活动前3 年内，我单位在经营活动中没有因违法经营受到刑事处罚或者责令停产停业、吊销许可证或者执照、较大数额罚款等行政处罚。</w:t>
      </w:r>
    </w:p>
    <w:p w:rsidR="00D210E8" w:rsidRDefault="00DD7D73">
      <w:pPr>
        <w:pStyle w:val="a5"/>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在投标截止时间节点，没有被“信用中国”网站（www.creditchina.gov.cn）列入失信被执行人、重大税收违法案件当事人名单、政府采购严重失信行为记录名单。</w:t>
      </w: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210E8">
      <w:pPr>
        <w:pStyle w:val="a5"/>
        <w:widowControl/>
        <w:spacing w:beforeAutospacing="0" w:afterAutospacing="0" w:line="560" w:lineRule="exact"/>
        <w:ind w:firstLineChars="200" w:firstLine="640"/>
        <w:rPr>
          <w:rFonts w:ascii="仿宋_GB2312" w:eastAsia="仿宋_GB2312" w:hAnsi="仿宋_GB2312" w:cs="仿宋_GB2312"/>
          <w:sz w:val="32"/>
          <w:szCs w:val="32"/>
        </w:rPr>
      </w:pPr>
    </w:p>
    <w:p w:rsidR="00D210E8" w:rsidRDefault="00DD7D73">
      <w:pPr>
        <w:pStyle w:val="a5"/>
        <w:widowControl/>
        <w:spacing w:beforeAutospacing="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供应商名称（公章）：</w:t>
      </w:r>
    </w:p>
    <w:p w:rsidR="00D210E8" w:rsidRDefault="00DD7D73">
      <w:pPr>
        <w:pStyle w:val="a5"/>
        <w:widowControl/>
        <w:spacing w:beforeAutospacing="0" w:afterAutospacing="0" w:line="560" w:lineRule="exact"/>
        <w:ind w:firstLineChars="1550" w:firstLine="49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D210E8" w:rsidRDefault="00D210E8">
      <w:pPr>
        <w:pStyle w:val="a5"/>
        <w:widowControl/>
        <w:spacing w:beforeAutospacing="0" w:afterAutospacing="0" w:line="560" w:lineRule="exact"/>
        <w:ind w:firstLineChars="200" w:firstLine="480"/>
      </w:pPr>
    </w:p>
    <w:p w:rsidR="00D210E8" w:rsidRDefault="00D210E8">
      <w:pPr>
        <w:spacing w:line="560" w:lineRule="exact"/>
        <w:ind w:firstLineChars="200" w:firstLine="420"/>
      </w:pPr>
    </w:p>
    <w:sectPr w:rsidR="00D210E8" w:rsidSect="00D210E8">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8F" w:rsidRDefault="00DA4C8F" w:rsidP="009829AF">
      <w:r>
        <w:separator/>
      </w:r>
    </w:p>
  </w:endnote>
  <w:endnote w:type="continuationSeparator" w:id="1">
    <w:p w:rsidR="00DA4C8F" w:rsidRDefault="00DA4C8F" w:rsidP="00982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8F" w:rsidRDefault="00DA4C8F" w:rsidP="009829AF">
      <w:r>
        <w:separator/>
      </w:r>
    </w:p>
  </w:footnote>
  <w:footnote w:type="continuationSeparator" w:id="1">
    <w:p w:rsidR="00DA4C8F" w:rsidRDefault="00DA4C8F" w:rsidP="00982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4NWU3YTM4M2IxNDAwMGRkOGNjMTkzY2IxZjk5MDIifQ=="/>
  </w:docVars>
  <w:rsids>
    <w:rsidRoot w:val="00E6409C"/>
    <w:rsid w:val="00077F4A"/>
    <w:rsid w:val="00137B2D"/>
    <w:rsid w:val="00254195"/>
    <w:rsid w:val="003F54E7"/>
    <w:rsid w:val="004E3613"/>
    <w:rsid w:val="004F5E5C"/>
    <w:rsid w:val="00531067"/>
    <w:rsid w:val="00615B0C"/>
    <w:rsid w:val="00652B62"/>
    <w:rsid w:val="006E51D0"/>
    <w:rsid w:val="008121E0"/>
    <w:rsid w:val="009829AF"/>
    <w:rsid w:val="009B6DF5"/>
    <w:rsid w:val="00B553AA"/>
    <w:rsid w:val="00B971FF"/>
    <w:rsid w:val="00C10857"/>
    <w:rsid w:val="00CD567C"/>
    <w:rsid w:val="00D210E8"/>
    <w:rsid w:val="00D37DD5"/>
    <w:rsid w:val="00D8019D"/>
    <w:rsid w:val="00DA4C8F"/>
    <w:rsid w:val="00DD7D73"/>
    <w:rsid w:val="00E00D4C"/>
    <w:rsid w:val="00E6409C"/>
    <w:rsid w:val="00E7077E"/>
    <w:rsid w:val="00E95F31"/>
    <w:rsid w:val="00F52B6A"/>
    <w:rsid w:val="03C02C8A"/>
    <w:rsid w:val="16FC04F8"/>
    <w:rsid w:val="41B45A71"/>
    <w:rsid w:val="49635DB3"/>
    <w:rsid w:val="5D1F7DEB"/>
    <w:rsid w:val="750903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0E8"/>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210E8"/>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210E8"/>
    <w:pPr>
      <w:tabs>
        <w:tab w:val="center" w:pos="4153"/>
        <w:tab w:val="right" w:pos="8306"/>
      </w:tabs>
      <w:snapToGrid w:val="0"/>
      <w:jc w:val="left"/>
    </w:pPr>
    <w:rPr>
      <w:sz w:val="18"/>
      <w:szCs w:val="18"/>
    </w:rPr>
  </w:style>
  <w:style w:type="paragraph" w:styleId="a4">
    <w:name w:val="header"/>
    <w:basedOn w:val="a"/>
    <w:link w:val="Char0"/>
    <w:uiPriority w:val="99"/>
    <w:rsid w:val="00D210E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210E8"/>
    <w:pPr>
      <w:spacing w:beforeAutospacing="1" w:afterAutospacing="1"/>
      <w:jc w:val="left"/>
    </w:pPr>
    <w:rPr>
      <w:rFonts w:cs="Times New Roman"/>
      <w:kern w:val="0"/>
      <w:sz w:val="24"/>
    </w:rPr>
  </w:style>
  <w:style w:type="character" w:styleId="a6">
    <w:name w:val="Strong"/>
    <w:basedOn w:val="a0"/>
    <w:qFormat/>
    <w:rsid w:val="00D210E8"/>
    <w:rPr>
      <w:b/>
    </w:rPr>
  </w:style>
  <w:style w:type="character" w:customStyle="1" w:styleId="Char0">
    <w:name w:val="页眉 Char"/>
    <w:basedOn w:val="a0"/>
    <w:link w:val="a4"/>
    <w:uiPriority w:val="99"/>
    <w:qFormat/>
    <w:rsid w:val="00D210E8"/>
    <w:rPr>
      <w:rFonts w:asciiTheme="minorHAnsi" w:eastAsiaTheme="minorEastAsia" w:hAnsiTheme="minorHAnsi" w:cstheme="minorBidi"/>
      <w:kern w:val="2"/>
      <w:sz w:val="18"/>
      <w:szCs w:val="18"/>
    </w:rPr>
  </w:style>
  <w:style w:type="character" w:customStyle="1" w:styleId="Char">
    <w:name w:val="页脚 Char"/>
    <w:basedOn w:val="a0"/>
    <w:link w:val="a3"/>
    <w:qFormat/>
    <w:rsid w:val="00D210E8"/>
    <w:rPr>
      <w:rFonts w:asciiTheme="minorHAnsi" w:eastAsiaTheme="minorEastAsia" w:hAnsiTheme="minorHAnsi" w:cstheme="minorBidi"/>
      <w:kern w:val="2"/>
      <w:sz w:val="18"/>
      <w:szCs w:val="18"/>
    </w:rPr>
  </w:style>
  <w:style w:type="paragraph" w:styleId="a7">
    <w:name w:val="Date"/>
    <w:basedOn w:val="a"/>
    <w:next w:val="a"/>
    <w:link w:val="Char1"/>
    <w:rsid w:val="00B553AA"/>
    <w:pPr>
      <w:ind w:leftChars="2500" w:left="100"/>
    </w:pPr>
  </w:style>
  <w:style w:type="character" w:customStyle="1" w:styleId="Char1">
    <w:name w:val="日期 Char"/>
    <w:basedOn w:val="a0"/>
    <w:link w:val="a7"/>
    <w:rsid w:val="00B553AA"/>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518</Words>
  <Characters>2956</Characters>
  <Application>Microsoft Office Word</Application>
  <DocSecurity>0</DocSecurity>
  <Lines>24</Lines>
  <Paragraphs>6</Paragraphs>
  <ScaleCrop>false</ScaleCrop>
  <Company>P R C</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2023-09-25T03:20:00Z</dcterms:created>
  <dcterms:modified xsi:type="dcterms:W3CDTF">2023-09-25T03:26:00Z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D06E49A57F8941FAB19C6569F4C2308E_12</vt:lpwstr>
  </property>
</Properties>
</file>