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0F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eastAsia="宋体"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/>
          <w:sz w:val="44"/>
          <w:szCs w:val="44"/>
          <w:u w:val="none"/>
          <w:lang w:val="en-US" w:eastAsia="zh-CN"/>
        </w:rPr>
        <w:t>南通市海门区张謇小学采购校园文化建设项目</w:t>
      </w:r>
    </w:p>
    <w:p w14:paraId="742F533B">
      <w:pPr>
        <w:jc w:val="center"/>
        <w:rPr>
          <w:rFonts w:hint="eastAsia" w:ascii="宋体" w:hAnsi="宋体" w:eastAsia="宋体"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/>
          <w:sz w:val="36"/>
          <w:szCs w:val="36"/>
          <w:u w:val="none"/>
          <w:lang w:val="en-US" w:eastAsia="zh-CN"/>
        </w:rPr>
        <w:t>变更公告</w:t>
      </w:r>
    </w:p>
    <w:p w14:paraId="55E8B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</w:pPr>
    </w:p>
    <w:p w14:paraId="637B2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各投标人：</w:t>
      </w:r>
    </w:p>
    <w:p w14:paraId="63F4909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  <w:t>2025年04月08日发布的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  <w:t>南通市海门区张謇小学采购校园文化建设项目作如下变更：</w:t>
      </w:r>
    </w:p>
    <w:p w14:paraId="7FA15D5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u w:val="none"/>
          <w:lang w:eastAsia="zh-CN"/>
        </w:rPr>
        <w:t>采购</w:t>
      </w:r>
      <w:r>
        <w:rPr>
          <w:rFonts w:hint="eastAsia" w:ascii="宋体" w:hAnsi="宋体" w:eastAsia="宋体" w:cs="宋体"/>
          <w:b w:val="0"/>
          <w:bCs w:val="0"/>
          <w:color w:val="000000"/>
          <w:spacing w:val="7"/>
          <w:kern w:val="0"/>
          <w:sz w:val="30"/>
          <w:szCs w:val="30"/>
          <w:lang w:val="en-US" w:eastAsia="zh-CN" w:bidi="ar-SA"/>
        </w:rPr>
        <w:t>需求清单内容中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文化墙部分中原制作尺寸要求：2mm pvc+0.5mm。现统一变更为：2cm pvc+0.5cm。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全费用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单价明细表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中相应部分作同样变更。</w:t>
      </w:r>
    </w:p>
    <w:p w14:paraId="31E6E3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hAnsi="宋体" w:cs="宋体"/>
          <w:b w:val="0"/>
          <w:bCs w:val="0"/>
          <w:sz w:val="30"/>
          <w:szCs w:val="30"/>
          <w:u w:val="none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  <w:t>如对效果图有不明确的地方请与招标人联系确认，否则视为完全认同招标人的</w:t>
      </w:r>
      <w:r>
        <w:rPr>
          <w:rFonts w:hint="eastAsia" w:hAnsi="宋体" w:cs="宋体"/>
          <w:b w:val="0"/>
          <w:bCs w:val="0"/>
          <w:sz w:val="30"/>
          <w:szCs w:val="30"/>
          <w:u w:val="none"/>
          <w:lang w:val="en-US" w:eastAsia="zh-CN"/>
        </w:rPr>
        <w:t>要求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  <w:t>。</w:t>
      </w:r>
    </w:p>
    <w:p w14:paraId="43E19E3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00" w:firstLineChars="200"/>
        <w:jc w:val="left"/>
        <w:textAlignment w:val="auto"/>
        <w:rPr>
          <w:rFonts w:hint="eastAsia" w:hAnsi="宋体" w:cs="宋体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hAnsi="宋体" w:cs="宋体"/>
          <w:b w:val="0"/>
          <w:bCs w:val="0"/>
          <w:sz w:val="30"/>
          <w:szCs w:val="30"/>
          <w:u w:val="none"/>
          <w:lang w:val="en-US" w:eastAsia="zh-CN"/>
        </w:rPr>
        <w:t xml:space="preserve">招标文件的其余部分不变。 </w:t>
      </w:r>
    </w:p>
    <w:p w14:paraId="7EAF6E0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00" w:firstLineChars="200"/>
        <w:jc w:val="left"/>
        <w:textAlignment w:val="auto"/>
        <w:rPr>
          <w:rFonts w:hint="eastAsia" w:hAnsi="宋体" w:cs="宋体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hAnsi="宋体" w:cs="宋体"/>
          <w:b w:val="0"/>
          <w:bCs w:val="0"/>
          <w:sz w:val="30"/>
          <w:szCs w:val="30"/>
          <w:u w:val="none"/>
          <w:lang w:val="en-US" w:eastAsia="zh-CN"/>
        </w:rPr>
        <w:t>本变更公告与招标文件具有同等法律效力。</w:t>
      </w:r>
    </w:p>
    <w:p w14:paraId="5550F34B">
      <w:pPr>
        <w:rPr>
          <w:rFonts w:hint="eastAsia" w:hAnsi="宋体" w:cs="宋体"/>
          <w:b w:val="0"/>
          <w:bCs w:val="0"/>
          <w:sz w:val="30"/>
          <w:szCs w:val="30"/>
          <w:u w:val="none"/>
          <w:lang w:val="en-US" w:eastAsia="zh-CN"/>
        </w:rPr>
      </w:pPr>
    </w:p>
    <w:p w14:paraId="71CAE7B1">
      <w:pPr>
        <w:pStyle w:val="2"/>
        <w:jc w:val="right"/>
        <w:rPr>
          <w:rFonts w:hint="eastAsia" w:hAnsi="宋体" w:cs="宋体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hAnsi="宋体" w:cs="宋体"/>
          <w:b w:val="0"/>
          <w:bCs w:val="0"/>
          <w:sz w:val="30"/>
          <w:szCs w:val="30"/>
          <w:u w:val="none"/>
          <w:lang w:val="en-US" w:eastAsia="zh-CN"/>
        </w:rPr>
        <w:t xml:space="preserve">                        </w:t>
      </w:r>
    </w:p>
    <w:p w14:paraId="6AF31353">
      <w:pPr>
        <w:pStyle w:val="2"/>
        <w:jc w:val="right"/>
        <w:rPr>
          <w:rFonts w:hint="eastAsia" w:hAnsi="宋体" w:cs="宋体"/>
          <w:b w:val="0"/>
          <w:bCs w:val="0"/>
          <w:sz w:val="30"/>
          <w:szCs w:val="30"/>
          <w:u w:val="none"/>
          <w:lang w:val="en-US" w:eastAsia="zh-CN"/>
        </w:rPr>
      </w:pPr>
    </w:p>
    <w:p w14:paraId="57432D7F">
      <w:pPr>
        <w:pStyle w:val="2"/>
        <w:jc w:val="right"/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hAnsi="宋体" w:cs="宋体"/>
          <w:b w:val="0"/>
          <w:bCs w:val="0"/>
          <w:sz w:val="30"/>
          <w:szCs w:val="30"/>
          <w:u w:val="none"/>
          <w:lang w:val="en-US" w:eastAsia="zh-CN"/>
        </w:rPr>
        <w:t>招标人：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  <w:t>南通市海门区张謇小学</w:t>
      </w:r>
    </w:p>
    <w:p w14:paraId="0C6070F6">
      <w:pPr>
        <w:jc w:val="right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  <w:t>2025年04月10日</w:t>
      </w:r>
    </w:p>
    <w:p w14:paraId="677772A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</w:pPr>
    </w:p>
    <w:p w14:paraId="2F398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sectPr>
      <w:pgSz w:w="11907" w:h="16838"/>
      <w:pgMar w:top="1304" w:right="1134" w:bottom="1304" w:left="1134" w:header="0" w:footer="171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138A3"/>
    <w:rsid w:val="04493096"/>
    <w:rsid w:val="06421C8D"/>
    <w:rsid w:val="1BF22168"/>
    <w:rsid w:val="2F8F4A91"/>
    <w:rsid w:val="319467F6"/>
    <w:rsid w:val="31AA6895"/>
    <w:rsid w:val="31FD73AA"/>
    <w:rsid w:val="33425166"/>
    <w:rsid w:val="3F776060"/>
    <w:rsid w:val="407841AF"/>
    <w:rsid w:val="497808FC"/>
    <w:rsid w:val="4E8138A3"/>
    <w:rsid w:val="533425DC"/>
    <w:rsid w:val="5F592B60"/>
    <w:rsid w:val="5FB35019"/>
    <w:rsid w:val="6329466C"/>
    <w:rsid w:val="6A9277E6"/>
    <w:rsid w:val="6F3E530D"/>
    <w:rsid w:val="7CAB16E6"/>
    <w:rsid w:val="7D91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99"/>
    <w:pPr>
      <w:widowControl w:val="0"/>
      <w:spacing w:after="120"/>
      <w:ind w:firstLine="200" w:firstLineChars="200"/>
      <w:jc w:val="both"/>
    </w:pPr>
    <w:rPr>
      <w:rFonts w:ascii="宋体" w:hAnsi="Times New Roman" w:eastAsia="宋体" w:cs="Times New Roman"/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2025-04-10T05:44:00Z</dcterms:created>
  <dc:creator>Administrator</dc:creator>
  <cp:lastModifiedBy>Administrator</cp:lastModifiedBy>
  <dcterms:modified xsi:type="dcterms:W3CDTF">2025-04-10T06:09:16Z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2052-12.1.0.20783</vt:lpwstr>
  </property>
  <property fmtid="{D5CDD505-2E9C-101B-9397-08002B2CF9AE}" pid="3" name="ICV">
    <vt:lpwstr>69D11A0C1B7B4E93BC4A04F04D6F0A11_13</vt:lpwstr>
  </property>
  <property fmtid="{D5CDD505-2E9C-101B-9397-08002B2CF9AE}" pid="4" name="KSOTemplateDocerSaveRecord">
    <vt:lpwstr>eyJoZGlkIjoiZWVkYjY1MWJkZGRlODQxNTUwYmYxOWM1ZWQ1ODllNzciLCJ1c2VySWQiOiIyNjgyMCJ9</vt:lpwstr>
  </property>
</Properties>
</file>