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1" w:lineRule="atLeast"/>
        <w:ind w:right="64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kern w:val="0"/>
          <w:sz w:val="32"/>
          <w:szCs w:val="32"/>
        </w:rPr>
        <w:t>2024年度海门区重点货物装载源头单位名录</w:t>
      </w:r>
    </w:p>
    <w:tbl>
      <w:tblPr>
        <w:tblStyle w:val="6"/>
        <w:tblW w:w="3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noWrap/>
          </w:tcPr>
          <w:tbl>
            <w:tblPr>
              <w:tblStyle w:val="6"/>
              <w:tblW w:w="798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1"/>
              <w:gridCol w:w="65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江苏海润达港口投资有限公司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宝钢物流（江苏）有限公司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0"/>
                      <w:szCs w:val="20"/>
                    </w:rPr>
                    <w:t>江苏叠石桥物流有限公司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雷迈建材江苏有限公司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9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海门市翔程建材有限公司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南通市国石商品混凝土有限公司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海门市和成混凝土有限公司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kern w:val="0"/>
                      <w:sz w:val="20"/>
                      <w:szCs w:val="20"/>
                    </w:rPr>
                    <w:t>海门海螺水泥有限责任公司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泰山石膏（南通）有限公司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南通中威市政配套有限公司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南通三瑛混凝土有限公司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江苏海螺建材有限责任公司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南通和润建材有限公司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海门市孟盛建材有限公司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海门市中顺建材有限公司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海门市轻工混凝土有限公司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南通予鼎建材有限公司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海门市南旭混凝土有限公司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海门市中成混凝土制品有限公司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南通市中南商品混凝有限公司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海门市泽鑫混凝土有限公司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海门俊辉混凝土有限公司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海门市春昊建材有限公司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南通市海门上建混凝土有限公司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南通豪全混凝土有限公司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南通德昊建设工程有限公司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海门市恒东混凝土有限公司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南通翰坤建筑材料有限公司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南通市锡宜水泥有限公司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南通市海门区春天建筑材料有限责任公司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南通市江心沙万意建材有限公司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江苏聪锦新型建材有限公司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南通艾郎风电科技发展有限公司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上海建工（江苏）钢结构有限公司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南通海螺混凝土有限责任公司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南通海门区杨鑫建材有限公司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南通国华新材料科技有限公司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南通开山建材有限公司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海门市包场镇茂芝建材经营部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海门市峰盛建材经营部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南通长晟建设发展有限公司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085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南通新川石建材有限公司</w:t>
                  </w:r>
                </w:p>
              </w:tc>
            </w:tr>
          </w:tbl>
          <w:p>
            <w:pPr>
              <w:widowControl/>
              <w:shd w:val="clear" w:color="auto" w:fill="FFFFFF"/>
              <w:spacing w:line="441" w:lineRule="atLeast"/>
              <w:ind w:right="640" w:firstLine="420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noWrap/>
          </w:tcPr>
          <w:p>
            <w:pPr>
              <w:widowControl/>
              <w:shd w:val="clear" w:color="auto" w:fill="FFFFFF"/>
              <w:spacing w:line="441" w:lineRule="atLeast"/>
              <w:ind w:right="640" w:firstLine="420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noWrap/>
          </w:tcPr>
          <w:p>
            <w:pPr>
              <w:widowControl/>
              <w:shd w:val="clear" w:color="auto" w:fill="FFFFFF"/>
              <w:spacing w:line="441" w:lineRule="atLeast"/>
              <w:ind w:right="640" w:firstLine="420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noWrap/>
          </w:tcPr>
          <w:p>
            <w:pPr>
              <w:widowControl/>
              <w:shd w:val="clear" w:color="auto" w:fill="FFFFFF"/>
              <w:spacing w:line="441" w:lineRule="atLeast"/>
              <w:ind w:right="640" w:firstLine="420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441" w:lineRule="atLeast"/>
        <w:ind w:right="640" w:firstLine="420"/>
        <w:jc w:val="center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CD"/>
    <w:rsid w:val="00046971"/>
    <w:rsid w:val="00093C9B"/>
    <w:rsid w:val="00127583"/>
    <w:rsid w:val="0013653D"/>
    <w:rsid w:val="001C607D"/>
    <w:rsid w:val="00290755"/>
    <w:rsid w:val="00294176"/>
    <w:rsid w:val="002A1C52"/>
    <w:rsid w:val="003131A9"/>
    <w:rsid w:val="003C57C6"/>
    <w:rsid w:val="003D1F48"/>
    <w:rsid w:val="003E4C42"/>
    <w:rsid w:val="004626C4"/>
    <w:rsid w:val="004D178F"/>
    <w:rsid w:val="00510AD2"/>
    <w:rsid w:val="00544E64"/>
    <w:rsid w:val="005B1212"/>
    <w:rsid w:val="005C14D4"/>
    <w:rsid w:val="005D0DFC"/>
    <w:rsid w:val="005F009E"/>
    <w:rsid w:val="005F1631"/>
    <w:rsid w:val="006558DC"/>
    <w:rsid w:val="006C3CC9"/>
    <w:rsid w:val="00764596"/>
    <w:rsid w:val="007E296A"/>
    <w:rsid w:val="007E552D"/>
    <w:rsid w:val="00803113"/>
    <w:rsid w:val="00815FCB"/>
    <w:rsid w:val="00864F25"/>
    <w:rsid w:val="008847D7"/>
    <w:rsid w:val="00917278"/>
    <w:rsid w:val="00960715"/>
    <w:rsid w:val="00966D76"/>
    <w:rsid w:val="009A63F9"/>
    <w:rsid w:val="00A006EF"/>
    <w:rsid w:val="00B36A07"/>
    <w:rsid w:val="00B8500B"/>
    <w:rsid w:val="00C72758"/>
    <w:rsid w:val="00C95BE1"/>
    <w:rsid w:val="00CD049B"/>
    <w:rsid w:val="00DD0EB5"/>
    <w:rsid w:val="00DE17AA"/>
    <w:rsid w:val="00E5158E"/>
    <w:rsid w:val="00E532CD"/>
    <w:rsid w:val="00EB2D02"/>
    <w:rsid w:val="00EF286D"/>
    <w:rsid w:val="00F53EAF"/>
    <w:rsid w:val="48B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17D8-D7EF-4D61-823D-3277FC53D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914</Characters>
  <Lines>7</Lines>
  <Paragraphs>2</Paragraphs>
  <TotalTime>2</TotalTime>
  <ScaleCrop>false</ScaleCrop>
  <LinksUpToDate>false</LinksUpToDate>
  <CharactersWithSpaces>1072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2024-06-20T06:24:00Z</dcterms:created>
  <dc:creator>User</dc:creator>
  <cp:lastModifiedBy>秦小咩</cp:lastModifiedBy>
  <cp:lastPrinted>2024-06-20T06:18:00Z</cp:lastPrinted>
  <dcterms:modified xsi:type="dcterms:W3CDTF">2024-06-20T06:31:21Z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169389065F2F4C679DBF062981BE722D</vt:lpwstr>
  </property>
</Properties>
</file>